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AD" w:rsidRPr="00EF03AD" w:rsidRDefault="00EF03AD" w:rsidP="00EF03AD">
      <w:pPr>
        <w:pStyle w:val="a7"/>
        <w:rPr>
          <w:kern w:val="36"/>
          <w:lang w:eastAsia="ru-RU"/>
        </w:rPr>
      </w:pPr>
      <w:r w:rsidRPr="00EF03AD">
        <w:rPr>
          <w:kern w:val="36"/>
          <w:lang w:eastAsia="ru-RU"/>
        </w:rPr>
        <w:t>Методическая разработка по чтению (1, 2, 3, 4 класс) по теме: </w:t>
      </w:r>
      <w:r w:rsidRPr="00EF03AD">
        <w:rPr>
          <w:kern w:val="36"/>
          <w:lang w:eastAsia="ru-RU"/>
        </w:rPr>
        <w:br/>
        <w:t>"Формирование навыка смыслового чтения в начальной школе"</w:t>
      </w:r>
    </w:p>
    <w:p w:rsidR="00EF03AD" w:rsidRPr="00EF03AD" w:rsidRDefault="00EF03AD" w:rsidP="00EF03AD">
      <w:pPr>
        <w:pStyle w:val="a7"/>
        <w:rPr>
          <w:rFonts w:ascii="Trebuchet MS" w:eastAsia="Times New Roman" w:hAnsi="Trebuchet MS" w:cs="Arial"/>
          <w:b/>
          <w:bCs/>
          <w:caps/>
          <w:color w:val="666666"/>
          <w:sz w:val="24"/>
          <w:szCs w:val="24"/>
          <w:lang w:eastAsia="ru-RU"/>
        </w:rPr>
      </w:pPr>
      <w:r w:rsidRPr="00EF03AD">
        <w:rPr>
          <w:rFonts w:ascii="Arial" w:eastAsia="Times New Roman" w:hAnsi="Arial" w:cs="Arial"/>
          <w:noProof/>
          <w:color w:val="27638C"/>
          <w:sz w:val="18"/>
          <w:szCs w:val="18"/>
          <w:lang w:eastAsia="ru-RU"/>
        </w:rPr>
        <w:t xml:space="preserve">  </w:t>
      </w:r>
      <w:r w:rsidRPr="00EF03AD">
        <w:rPr>
          <w:rFonts w:ascii="Arial" w:eastAsia="Times New Roman" w:hAnsi="Arial" w:cs="Arial"/>
          <w:color w:val="666666"/>
          <w:sz w:val="18"/>
          <w:szCs w:val="18"/>
          <w:lang w:eastAsia="ru-RU"/>
        </w:rPr>
        <w:t xml:space="preserve"> </w:t>
      </w:r>
    </w:p>
    <w:tbl>
      <w:tblPr>
        <w:tblW w:w="20145" w:type="dxa"/>
        <w:shd w:val="clear" w:color="auto" w:fill="FFFFFF"/>
        <w:tblCellMar>
          <w:top w:w="15" w:type="dxa"/>
          <w:left w:w="15" w:type="dxa"/>
          <w:bottom w:w="15" w:type="dxa"/>
          <w:right w:w="15" w:type="dxa"/>
        </w:tblCellMar>
        <w:tblLook w:val="04A0"/>
      </w:tblPr>
      <w:tblGrid>
        <w:gridCol w:w="10072"/>
        <w:gridCol w:w="10073"/>
      </w:tblGrid>
      <w:tr w:rsidR="00EF03AD" w:rsidRPr="00EF03AD" w:rsidTr="00EF03AD">
        <w:trPr>
          <w:tblHeader/>
        </w:trPr>
        <w:tc>
          <w:tcPr>
            <w:tcW w:w="0" w:type="auto"/>
            <w:tcBorders>
              <w:bottom w:val="single" w:sz="18" w:space="0" w:color="CCCCCC"/>
            </w:tcBorders>
            <w:shd w:val="clear" w:color="auto" w:fill="FFFFFF"/>
            <w:tcMar>
              <w:top w:w="0" w:type="dxa"/>
              <w:left w:w="0" w:type="dxa"/>
              <w:bottom w:w="0" w:type="dxa"/>
              <w:right w:w="150" w:type="dxa"/>
            </w:tcMar>
            <w:vAlign w:val="center"/>
            <w:hideMark/>
          </w:tcPr>
          <w:p w:rsidR="00EF03AD" w:rsidRPr="00EF03AD" w:rsidRDefault="00EF03AD" w:rsidP="00EF03AD">
            <w:pPr>
              <w:pStyle w:val="a7"/>
              <w:rPr>
                <w:rFonts w:ascii="Times New Roman" w:eastAsia="Times New Roman" w:hAnsi="Times New Roman" w:cs="Times New Roman"/>
                <w:b/>
                <w:bCs/>
                <w:sz w:val="24"/>
                <w:szCs w:val="24"/>
                <w:lang w:eastAsia="ru-RU"/>
              </w:rPr>
            </w:pPr>
          </w:p>
        </w:tc>
        <w:tc>
          <w:tcPr>
            <w:tcW w:w="0" w:type="auto"/>
            <w:tcBorders>
              <w:bottom w:val="single" w:sz="18" w:space="0" w:color="CCCCCC"/>
            </w:tcBorders>
            <w:shd w:val="clear" w:color="auto" w:fill="FFFFFF"/>
            <w:tcMar>
              <w:top w:w="0" w:type="dxa"/>
              <w:left w:w="0" w:type="dxa"/>
              <w:bottom w:w="0" w:type="dxa"/>
              <w:right w:w="150" w:type="dxa"/>
            </w:tcMar>
            <w:vAlign w:val="center"/>
            <w:hideMark/>
          </w:tcPr>
          <w:p w:rsidR="00EF03AD" w:rsidRPr="00EF03AD" w:rsidRDefault="00EF03AD" w:rsidP="00EF03AD">
            <w:pPr>
              <w:pStyle w:val="a7"/>
              <w:rPr>
                <w:rFonts w:ascii="Times New Roman" w:eastAsia="Times New Roman" w:hAnsi="Times New Roman" w:cs="Times New Roman"/>
                <w:b/>
                <w:bCs/>
                <w:sz w:val="24"/>
                <w:szCs w:val="24"/>
                <w:lang w:eastAsia="ru-RU"/>
              </w:rPr>
            </w:pPr>
          </w:p>
        </w:tc>
      </w:tr>
    </w:tbl>
    <w:p w:rsidR="00EF03AD" w:rsidRPr="00EF03AD" w:rsidRDefault="00EF03AD" w:rsidP="00EF03AD">
      <w:pPr>
        <w:pStyle w:val="a7"/>
        <w:rPr>
          <w:rFonts w:ascii="Arial" w:eastAsia="Times New Roman" w:hAnsi="Arial" w:cs="Arial"/>
          <w:vanish/>
          <w:color w:val="666666"/>
          <w:sz w:val="18"/>
          <w:szCs w:val="18"/>
          <w:lang w:eastAsia="ru-RU"/>
        </w:rPr>
      </w:pPr>
    </w:p>
    <w:p w:rsidR="00EF03AD" w:rsidRPr="00EF03AD" w:rsidRDefault="00EF03AD" w:rsidP="00EF03AD">
      <w:pPr>
        <w:pStyle w:val="a7"/>
        <w:rPr>
          <w:rFonts w:ascii="Arial" w:eastAsia="Times New Roman" w:hAnsi="Arial" w:cs="Arial"/>
          <w:b/>
          <w:bCs/>
          <w:color w:val="666666"/>
          <w:sz w:val="18"/>
          <w:szCs w:val="18"/>
          <w:lang w:eastAsia="ru-RU"/>
        </w:rPr>
      </w:pPr>
      <w:r w:rsidRPr="00EF03AD">
        <w:rPr>
          <w:rFonts w:ascii="Times New Roman" w:eastAsia="Times New Roman" w:hAnsi="Times New Roman" w:cs="Times New Roman"/>
          <w:b/>
          <w:bCs/>
          <w:sz w:val="24"/>
          <w:szCs w:val="24"/>
          <w:lang w:eastAsia="ru-RU"/>
        </w:rPr>
        <w:t xml:space="preserve">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Содержание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Введение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Глава 1. Характеристика процесса чтения в свете ФГОС НОО</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Этапы формирования навыка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Виды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Беглость чтения, как один из факторов, обеспечивающий сознательное      восприятие читаемого</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Глава 2. Технология смыслового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Этапы работы с текстом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 </w:t>
      </w:r>
      <w:r w:rsidRPr="00EF03AD">
        <w:rPr>
          <w:rFonts w:ascii="Times New Roman" w:eastAsia="Times New Roman" w:hAnsi="Times New Roman" w:cs="Times New Roman"/>
          <w:color w:val="000000"/>
          <w:sz w:val="28"/>
          <w:lang w:eastAsia="ru-RU"/>
        </w:rPr>
        <w:t>Виды стратегий смыслового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Система специальных упражнений, повышающих уровень смыслового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Заключение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Библиографический список</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Приложение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Введение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Актуальность.</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Чтение в истории развития человечества всегда играло важную роль. Это один из главных способов социализации человека, его развития, воспитания и образования.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Установленные Федеральным государственным образовательным стандартом требования к результатам обучения вызывают необходимость в изменении содержания обучения на основе принципов </w:t>
      </w:r>
      <w:proofErr w:type="spellStart"/>
      <w:r w:rsidRPr="00EF03AD">
        <w:rPr>
          <w:rFonts w:ascii="Times New Roman" w:eastAsia="Times New Roman" w:hAnsi="Times New Roman" w:cs="Times New Roman"/>
          <w:color w:val="000000"/>
          <w:sz w:val="28"/>
          <w:lang w:eastAsia="ru-RU"/>
        </w:rPr>
        <w:t>метапредметности</w:t>
      </w:r>
      <w:proofErr w:type="spellEnd"/>
      <w:r w:rsidRPr="00EF03AD">
        <w:rPr>
          <w:rFonts w:ascii="Times New Roman" w:eastAsia="Times New Roman" w:hAnsi="Times New Roman" w:cs="Times New Roman"/>
          <w:color w:val="000000"/>
          <w:sz w:val="28"/>
          <w:lang w:eastAsia="ru-RU"/>
        </w:rPr>
        <w:t xml:space="preserve"> как условия достижения высокого качества образования. Связующим звеном всех учебных предметов является текст,</w:t>
      </w:r>
      <w:r w:rsidRPr="00EF03AD">
        <w:rPr>
          <w:rFonts w:ascii="Times New Roman" w:eastAsia="Times New Roman" w:hAnsi="Times New Roman" w:cs="Times New Roman"/>
          <w:b/>
          <w:bCs/>
          <w:color w:val="000000"/>
          <w:sz w:val="28"/>
          <w:lang w:eastAsia="ru-RU"/>
        </w:rPr>
        <w:t> </w:t>
      </w:r>
      <w:r w:rsidRPr="00EF03AD">
        <w:rPr>
          <w:rFonts w:ascii="Times New Roman" w:eastAsia="Times New Roman" w:hAnsi="Times New Roman" w:cs="Times New Roman"/>
          <w:color w:val="000000"/>
          <w:sz w:val="28"/>
          <w:lang w:eastAsia="ru-RU"/>
        </w:rPr>
        <w:t>работа с которым позволяет добиваться оптимального результата.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В концепции универсальных учебных действий (авторов </w:t>
      </w:r>
      <w:proofErr w:type="spellStart"/>
      <w:r w:rsidRPr="00EF03AD">
        <w:rPr>
          <w:rFonts w:ascii="Times New Roman" w:eastAsia="Times New Roman" w:hAnsi="Times New Roman" w:cs="Times New Roman"/>
          <w:color w:val="000000"/>
          <w:sz w:val="28"/>
          <w:lang w:eastAsia="ru-RU"/>
        </w:rPr>
        <w:t>Асмолова</w:t>
      </w:r>
      <w:proofErr w:type="spellEnd"/>
      <w:r w:rsidRPr="00EF03AD">
        <w:rPr>
          <w:rFonts w:ascii="Times New Roman" w:eastAsia="Times New Roman" w:hAnsi="Times New Roman" w:cs="Times New Roman"/>
          <w:color w:val="000000"/>
          <w:sz w:val="28"/>
          <w:lang w:eastAsia="ru-RU"/>
        </w:rPr>
        <w:t xml:space="preserve"> А.Г., </w:t>
      </w:r>
      <w:proofErr w:type="spellStart"/>
      <w:r w:rsidRPr="00EF03AD">
        <w:rPr>
          <w:rFonts w:ascii="Times New Roman" w:eastAsia="Times New Roman" w:hAnsi="Times New Roman" w:cs="Times New Roman"/>
          <w:color w:val="000000"/>
          <w:sz w:val="28"/>
          <w:lang w:eastAsia="ru-RU"/>
        </w:rPr>
        <w:t>Бурменской</w:t>
      </w:r>
      <w:proofErr w:type="spellEnd"/>
      <w:r w:rsidRPr="00EF03AD">
        <w:rPr>
          <w:rFonts w:ascii="Times New Roman" w:eastAsia="Times New Roman" w:hAnsi="Times New Roman" w:cs="Times New Roman"/>
          <w:color w:val="000000"/>
          <w:sz w:val="28"/>
          <w:lang w:eastAsia="ru-RU"/>
        </w:rPr>
        <w:t xml:space="preserve"> Г.В., Володарской И.А. и др.), наряду со многими универсальными действиями, выделены действия смыслового чтения. Смысловое чтение включает в себя умение осмысливать цели и задачи чтения, умение находить и извлекать информацию из различных текстов, </w:t>
      </w:r>
      <w:r w:rsidRPr="00EF03AD">
        <w:rPr>
          <w:rFonts w:ascii="Times New Roman" w:eastAsia="Times New Roman" w:hAnsi="Times New Roman" w:cs="Times New Roman"/>
          <w:color w:val="000000"/>
          <w:sz w:val="28"/>
          <w:lang w:eastAsia="ru-RU"/>
        </w:rPr>
        <w:lastRenderedPageBreak/>
        <w:t>умение работать с художественными, научно-популярными, официальными текстами, умение понимать и адекватно оценивать информацию из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Цель смыслового чтения - максимально точно и полно понять содержание текста, уловить все детали и практически осмыслить извлеченную информацию. Это внимательное </w:t>
      </w:r>
      <w:proofErr w:type="spellStart"/>
      <w:r w:rsidRPr="00EF03AD">
        <w:rPr>
          <w:rFonts w:ascii="Times New Roman" w:eastAsia="Times New Roman" w:hAnsi="Times New Roman" w:cs="Times New Roman"/>
          <w:color w:val="000000"/>
          <w:sz w:val="28"/>
          <w:lang w:eastAsia="ru-RU"/>
        </w:rPr>
        <w:t>вчитывание</w:t>
      </w:r>
      <w:proofErr w:type="spellEnd"/>
      <w:r w:rsidRPr="00EF03AD">
        <w:rPr>
          <w:rFonts w:ascii="Times New Roman" w:eastAsia="Times New Roman" w:hAnsi="Times New Roman" w:cs="Times New Roman"/>
          <w:color w:val="000000"/>
          <w:sz w:val="28"/>
          <w:lang w:eastAsia="ru-RU"/>
        </w:rPr>
        <w:t xml:space="preserve"> и проникновение в смысл с помощью анализа текста. Когда ребенок владеет смысловым чтением, то у него развивается устная речь и, как следующая важная ступень развития, речь письменная.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Хочется отметить, что обучение чтению должно быть максимально приближено к условиям реальной жизни, в которых обучающимся могут понадобиться данные умения [15].</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Основные методики работы над формированием осознанного чтения  были разработаны К.Д. Ушинским. Методики Ушинского говорят о познавательном значении чтения и о важности эстетического воздействия его на читателя. Он рекомендовал различный подход к чтению научно-популярных статей и к чтению художественных произведений, разработал принципы проведения бесед в зависимости от вида произведения. Считал наглядность основным принципом обучения отечественному языку. Созданная Ушинским система получила название «Объяснительное чтение».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Оригинальную  методику нового подхода к обучению чтению разработал русский языковед С. И. Абакумов. Большинство его идей </w:t>
      </w:r>
      <w:proofErr w:type="gramStart"/>
      <w:r w:rsidRPr="00EF03AD">
        <w:rPr>
          <w:rFonts w:ascii="Times New Roman" w:eastAsia="Times New Roman" w:hAnsi="Times New Roman" w:cs="Times New Roman"/>
          <w:color w:val="000000"/>
          <w:sz w:val="28"/>
          <w:lang w:eastAsia="ru-RU"/>
        </w:rPr>
        <w:t>актуальны</w:t>
      </w:r>
      <w:proofErr w:type="gramEnd"/>
      <w:r w:rsidRPr="00EF03AD">
        <w:rPr>
          <w:rFonts w:ascii="Times New Roman" w:eastAsia="Times New Roman" w:hAnsi="Times New Roman" w:cs="Times New Roman"/>
          <w:color w:val="000000"/>
          <w:sz w:val="28"/>
          <w:lang w:eastAsia="ru-RU"/>
        </w:rPr>
        <w:t xml:space="preserve"> и сегодня. Среди них такие идеи, как идея о необходимости «активного» чтения, творческого усвоения текста, идея о различном </w:t>
      </w:r>
      <w:proofErr w:type="gramStart"/>
      <w:r w:rsidRPr="00EF03AD">
        <w:rPr>
          <w:rFonts w:ascii="Times New Roman" w:eastAsia="Times New Roman" w:hAnsi="Times New Roman" w:cs="Times New Roman"/>
          <w:color w:val="000000"/>
          <w:sz w:val="28"/>
          <w:lang w:eastAsia="ru-RU"/>
        </w:rPr>
        <w:t>методическом подходе</w:t>
      </w:r>
      <w:proofErr w:type="gramEnd"/>
      <w:r w:rsidRPr="00EF03AD">
        <w:rPr>
          <w:rFonts w:ascii="Times New Roman" w:eastAsia="Times New Roman" w:hAnsi="Times New Roman" w:cs="Times New Roman"/>
          <w:color w:val="000000"/>
          <w:sz w:val="28"/>
          <w:lang w:eastAsia="ru-RU"/>
        </w:rPr>
        <w:t xml:space="preserve"> к чтению деловых и художественных текстов, идея о методах ведения беседы в форме «вопрос-ответ» и многие другие.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В 80-е годы усовершенствованы программы по чтению, предназначенные для обучения в трехлетней школе, и созданы программы для обучения в четырехлетней школе. Авторы программ и новых книг для чтения В.Г. Горецкий, Л. Ф Климанова, Л.К. Пискунова, Л.С. </w:t>
      </w:r>
      <w:proofErr w:type="spellStart"/>
      <w:r w:rsidRPr="00EF03AD">
        <w:rPr>
          <w:rFonts w:ascii="Times New Roman" w:eastAsia="Times New Roman" w:hAnsi="Times New Roman" w:cs="Times New Roman"/>
          <w:color w:val="000000"/>
          <w:sz w:val="28"/>
          <w:lang w:eastAsia="ru-RU"/>
        </w:rPr>
        <w:t>Геллерштейн</w:t>
      </w:r>
      <w:proofErr w:type="spellEnd"/>
      <w:r w:rsidRPr="00EF03AD">
        <w:rPr>
          <w:rFonts w:ascii="Times New Roman" w:eastAsia="Times New Roman" w:hAnsi="Times New Roman" w:cs="Times New Roman"/>
          <w:color w:val="000000"/>
          <w:sz w:val="28"/>
          <w:lang w:eastAsia="ru-RU"/>
        </w:rPr>
        <w:t xml:space="preserve"> провели строгий отбор произведений, учитывая их познавательную ценность, художественное совершенство, воспитательную значимость, соответствие возрастным особенностям младших школьников.</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В современной практике заслуживает внимание методика продуктивного чтения, разработанная профессором Н. Н. </w:t>
      </w:r>
      <w:proofErr w:type="spellStart"/>
      <w:r w:rsidRPr="00EF03AD">
        <w:rPr>
          <w:rFonts w:ascii="Times New Roman" w:eastAsia="Times New Roman" w:hAnsi="Times New Roman" w:cs="Times New Roman"/>
          <w:color w:val="000000"/>
          <w:sz w:val="28"/>
          <w:lang w:eastAsia="ru-RU"/>
        </w:rPr>
        <w:t>Светловской</w:t>
      </w:r>
      <w:proofErr w:type="spellEnd"/>
      <w:r w:rsidRPr="00EF03AD">
        <w:rPr>
          <w:rFonts w:ascii="Times New Roman" w:eastAsia="Times New Roman" w:hAnsi="Times New Roman" w:cs="Times New Roman"/>
          <w:color w:val="000000"/>
          <w:sz w:val="28"/>
          <w:lang w:eastAsia="ru-RU"/>
        </w:rPr>
        <w:t>, которая  в полной мере помогает наладить эффективную работу по формированию смыслового чтения [12].</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Объект исследования: </w:t>
      </w:r>
      <w:r w:rsidRPr="00EF03AD">
        <w:rPr>
          <w:rFonts w:ascii="Times New Roman" w:eastAsia="Times New Roman" w:hAnsi="Times New Roman" w:cs="Times New Roman"/>
          <w:color w:val="000000"/>
          <w:sz w:val="28"/>
          <w:lang w:eastAsia="ru-RU"/>
        </w:rPr>
        <w:t>процесс обучения смысловому чтению на уроках литературного чтения в начальной школе.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Предмет исследования: </w:t>
      </w:r>
      <w:r w:rsidRPr="00EF03AD">
        <w:rPr>
          <w:rFonts w:ascii="Times New Roman" w:eastAsia="Times New Roman" w:hAnsi="Times New Roman" w:cs="Times New Roman"/>
          <w:color w:val="000000"/>
          <w:sz w:val="28"/>
          <w:lang w:eastAsia="ru-RU"/>
        </w:rPr>
        <w:t>стратегии обучения смысловому чтению.</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Цель исследования:  </w:t>
      </w:r>
      <w:r w:rsidRPr="00EF03AD">
        <w:rPr>
          <w:rFonts w:ascii="Times New Roman" w:eastAsia="Times New Roman" w:hAnsi="Times New Roman" w:cs="Times New Roman"/>
          <w:color w:val="000000"/>
          <w:sz w:val="28"/>
          <w:lang w:eastAsia="ru-RU"/>
        </w:rPr>
        <w:t>изучить наиболее эффективные методы работы по формированию навыков смыслового чтения и систематизировать специальные упражнения, повышающие уровень чтения учащихся начальной школы.</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lastRenderedPageBreak/>
        <w:t>Гипотеза: </w:t>
      </w:r>
      <w:r w:rsidRPr="00EF03AD">
        <w:rPr>
          <w:rFonts w:ascii="Times New Roman" w:eastAsia="Times New Roman" w:hAnsi="Times New Roman" w:cs="Times New Roman"/>
          <w:color w:val="000000"/>
          <w:sz w:val="28"/>
          <w:lang w:eastAsia="ru-RU"/>
        </w:rPr>
        <w:t>система упражнений, направленных на формирование навыка  смыслового чтения является необходимым условием развития учащихся.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Задачи: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Ознакомиться с основными этапами формирования навыка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Изучить виды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Рассмотреть беглость чтения, как один из факторов, обеспечивающий сознательное  восприятие читаемого</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Определить этапы работы с текстом, через использование  стратегий смыслового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Систематизировать  специальные упражнения, повышающие уровень смыслового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Для реализации поставленных задач были использованы следующие </w:t>
      </w:r>
      <w:r w:rsidRPr="00EF03AD">
        <w:rPr>
          <w:rFonts w:ascii="Times New Roman" w:eastAsia="Times New Roman" w:hAnsi="Times New Roman" w:cs="Times New Roman"/>
          <w:b/>
          <w:bCs/>
          <w:color w:val="000000"/>
          <w:sz w:val="28"/>
          <w:lang w:eastAsia="ru-RU"/>
        </w:rPr>
        <w:t>методы исследования: </w:t>
      </w:r>
      <w:r w:rsidRPr="00EF03AD">
        <w:rPr>
          <w:rFonts w:ascii="Times New Roman" w:eastAsia="Times New Roman" w:hAnsi="Times New Roman" w:cs="Times New Roman"/>
          <w:color w:val="000000"/>
          <w:sz w:val="28"/>
          <w:lang w:eastAsia="ru-RU"/>
        </w:rPr>
        <w:t>теоретический анализ и обобщение литературных данных; педагогическое наблюдение.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Глава 1. Характеристика процесса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1.1 Этапы формирования навыка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Принятие нового Федерального государственного образовательного стандарта начального общего образования (ФГОС НОО) влечет за собой пересмотр давно сложившейся системы работы начальной школы, когда принципиально меняются ориентиры в обучении и воспитании, основной задачей которых является перевод учащихся в режим саморазвития.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Предмет «литературное чтение» является одним из основных в системе подготовки младшего школьника. Он формирует функциональную грамотность, </w:t>
      </w:r>
      <w:proofErr w:type="spellStart"/>
      <w:r w:rsidRPr="00EF03AD">
        <w:rPr>
          <w:rFonts w:ascii="Times New Roman" w:eastAsia="Times New Roman" w:hAnsi="Times New Roman" w:cs="Times New Roman"/>
          <w:color w:val="000000"/>
          <w:sz w:val="28"/>
          <w:lang w:eastAsia="ru-RU"/>
        </w:rPr>
        <w:t>общеучебный</w:t>
      </w:r>
      <w:proofErr w:type="spellEnd"/>
      <w:r w:rsidRPr="00EF03AD">
        <w:rPr>
          <w:rFonts w:ascii="Times New Roman" w:eastAsia="Times New Roman" w:hAnsi="Times New Roman" w:cs="Times New Roman"/>
          <w:color w:val="000000"/>
          <w:sz w:val="28"/>
          <w:lang w:eastAsia="ru-RU"/>
        </w:rPr>
        <w:t xml:space="preserve"> навык чтения и умение работать с текстом, пробуждает интерес к чтению художественной литературы, способствует общему развитию и воспитанию школьника [1].</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Задачей образования является формирование умения читать учебную, справочную, научно – познавательную, документальную, мемуарную литературу. В зависимости от специфики учебного материала, на котором происходит обучение чтению, учитель должен научить читать разные тексты разными способами.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Необходимо сформировать правильную читательскую деятельность младшего школьника. Именно деятельность, а не отдельные действия читателя. Без удовлетворительного навыка чтения, которым овладевает первоклассник, нельзя успешно осуществлять дальнейшее обучение [4].</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Учителю начальных классов при формировании читателя надо </w:t>
      </w:r>
      <w:r w:rsidRPr="00EF03AD">
        <w:rPr>
          <w:rFonts w:ascii="Times New Roman" w:eastAsia="Times New Roman" w:hAnsi="Times New Roman" w:cs="Times New Roman"/>
          <w:b/>
          <w:bCs/>
          <w:color w:val="000000"/>
          <w:sz w:val="28"/>
          <w:lang w:eastAsia="ru-RU"/>
        </w:rPr>
        <w:t>решать несколько задач одновременно</w:t>
      </w:r>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Формирование и развитие мотива и цели чтения, слияния мотивов и изменяющихся целей чтения [5];</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Создание развивающей образовательной среды, в которую входят информационно – художественные книжные и электронные ресурсы [6];</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lastRenderedPageBreak/>
        <w:t>Выработка читательских умений, которые с помощью систематической практики, а также обсуждения прочитанного перерастут в читательскую компетентность, т.е. способность полноценно воспринимать любые тексты и расшифровывать закодированный в них смысл [7].</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Прежде всего,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владеет техникой чтения и приемами работы с текстом, понимает прочитанное и прослушанное произведение [1].</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В методической науке выделяют три этапа формирования навыка чтения</w:t>
      </w:r>
      <w:r w:rsidRPr="00EF03AD">
        <w:rPr>
          <w:rFonts w:ascii="Times New Roman" w:eastAsia="Times New Roman" w:hAnsi="Times New Roman" w:cs="Times New Roman"/>
          <w:color w:val="000000"/>
          <w:sz w:val="28"/>
          <w:lang w:eastAsia="ru-RU"/>
        </w:rPr>
        <w:t>: аналитический, синтетический и этап автоматизации.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Аналитический этап</w:t>
      </w:r>
      <w:r w:rsidRPr="00EF03AD">
        <w:rPr>
          <w:rFonts w:ascii="Times New Roman" w:eastAsia="Times New Roman" w:hAnsi="Times New Roman" w:cs="Times New Roman"/>
          <w:color w:val="000000"/>
          <w:sz w:val="28"/>
          <w:lang w:eastAsia="ru-RU"/>
        </w:rPr>
        <w:t> характеризуется тем, что требует от ребенка отдельных усилий по произведению конкретных операций: увидеть гласную букву, соотнести ее со слогом-слиянием, подумать, куда надо причитать буквы вне слияния, озвучить каждый увиденный графический слог, т.е. произнести плавно, так, чтобы узнать слово и понять его. Чтение по слогам - это признак того, что ребенок находится на самом первом этапе формирования навыка - аналитическом.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Синтетический этап</w:t>
      </w:r>
      <w:r w:rsidRPr="00EF03AD">
        <w:rPr>
          <w:rFonts w:ascii="Times New Roman" w:eastAsia="Times New Roman" w:hAnsi="Times New Roman" w:cs="Times New Roman"/>
          <w:color w:val="000000"/>
          <w:sz w:val="28"/>
          <w:lang w:eastAsia="ru-RU"/>
        </w:rPr>
        <w:t xml:space="preserve"> предполагает, что восприятие, произнесение и осмысление </w:t>
      </w:r>
      <w:proofErr w:type="gramStart"/>
      <w:r w:rsidRPr="00EF03AD">
        <w:rPr>
          <w:rFonts w:ascii="Times New Roman" w:eastAsia="Times New Roman" w:hAnsi="Times New Roman" w:cs="Times New Roman"/>
          <w:color w:val="000000"/>
          <w:sz w:val="28"/>
          <w:lang w:eastAsia="ru-RU"/>
        </w:rPr>
        <w:t>читаемого</w:t>
      </w:r>
      <w:proofErr w:type="gramEnd"/>
      <w:r w:rsidRPr="00EF03AD">
        <w:rPr>
          <w:rFonts w:ascii="Times New Roman" w:eastAsia="Times New Roman" w:hAnsi="Times New Roman" w:cs="Times New Roman"/>
          <w:color w:val="000000"/>
          <w:sz w:val="28"/>
          <w:lang w:eastAsia="ru-RU"/>
        </w:rPr>
        <w:t xml:space="preserve"> происходят одновременно. На этом этапе ребенок начинает читать целыми словами. Однако главным признаком перехода чтеца на этот этап является наличие при чтении интонирования. Важно, чтобы ребенок не просто осмысливал отдельные единицы текста, а соотносил их с целостным содержанием читаемого. Интонация при чтении появляется при условии, если чтец удерживает в сознании общий смысл </w:t>
      </w:r>
      <w:proofErr w:type="gramStart"/>
      <w:r w:rsidRPr="00EF03AD">
        <w:rPr>
          <w:rFonts w:ascii="Times New Roman" w:eastAsia="Times New Roman" w:hAnsi="Times New Roman" w:cs="Times New Roman"/>
          <w:color w:val="000000"/>
          <w:sz w:val="28"/>
          <w:lang w:eastAsia="ru-RU"/>
        </w:rPr>
        <w:t>читаемого</w:t>
      </w:r>
      <w:proofErr w:type="gramEnd"/>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Этап автоматизации</w:t>
      </w:r>
      <w:r w:rsidRPr="00EF03AD">
        <w:rPr>
          <w:rFonts w:ascii="Times New Roman" w:eastAsia="Times New Roman" w:hAnsi="Times New Roman" w:cs="Times New Roman"/>
          <w:color w:val="000000"/>
          <w:sz w:val="28"/>
          <w:lang w:eastAsia="ru-RU"/>
        </w:rPr>
        <w:t> описывается как этап, на котором техника чтения доведена до автоматизма и не осознается чтецом. Его интеллектуальные усилия направлены на осознание содержания читаемого и его формы: идеи произведения, его композиции, художественных средств и т.д. Для этапа автоматизации характерно стремление ребенка читать про себя. Главным признаком того, что дети достигли уровня автоматического чтения, является их непосредственная эмоциональная реакция на самостоятельно прочитанное произведение, их желание поделиться первичными читательскими впечатлениями без дополнительных вопросов учителя, стремление обсудить прочитанное.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Такой путь - от аналитического этапа до этапа автоматизации - может быть пройден ребенком в рамках начальной школы при условии, если учитель обеспечит в классе определенный режим работы:</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1) упражнения в чтении должны быть каждодневными;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2)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lastRenderedPageBreak/>
        <w:t>3) учителем должна вестись систематическая работа по предупреждению ошибочного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4) учителем должна быть использована в работе целесообразная система исправления допущенных при чтении ошибок;</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5) специально должно быть организовано обучение чтению про себя, предполагающее несколько ступеней: чтение шепотом, беззвучное </w:t>
      </w:r>
      <w:proofErr w:type="spellStart"/>
      <w:r w:rsidRPr="00EF03AD">
        <w:rPr>
          <w:rFonts w:ascii="Times New Roman" w:eastAsia="Times New Roman" w:hAnsi="Times New Roman" w:cs="Times New Roman"/>
          <w:color w:val="000000"/>
          <w:sz w:val="28"/>
          <w:lang w:eastAsia="ru-RU"/>
        </w:rPr>
        <w:t>артикулирование</w:t>
      </w:r>
      <w:proofErr w:type="spellEnd"/>
      <w:r w:rsidRPr="00EF03AD">
        <w:rPr>
          <w:rFonts w:ascii="Times New Roman" w:eastAsia="Times New Roman" w:hAnsi="Times New Roman" w:cs="Times New Roman"/>
          <w:color w:val="000000"/>
          <w:sz w:val="28"/>
          <w:lang w:eastAsia="ru-RU"/>
        </w:rPr>
        <w:t xml:space="preserve"> читаемого, “тихое чтение” (в плане внутренней речи), собственно чтение про себя.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Виды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Основными видами чтения являются</w:t>
      </w:r>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lang w:eastAsia="ru-RU"/>
        </w:rPr>
        <w:t>Ознакомительное</w:t>
      </w:r>
      <w:r w:rsidRPr="00EF03AD">
        <w:rPr>
          <w:rFonts w:ascii="Times New Roman" w:eastAsia="Times New Roman" w:hAnsi="Times New Roman" w:cs="Times New Roman"/>
          <w:color w:val="000000"/>
          <w:sz w:val="28"/>
          <w:lang w:eastAsia="ru-RU"/>
        </w:rPr>
        <w:t> чтение направлено на извлечение ключевой информации или выделение главного содержания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lang w:eastAsia="ru-RU"/>
        </w:rPr>
        <w:t>Поисковое или просмотровое</w:t>
      </w:r>
      <w:r w:rsidRPr="00EF03AD">
        <w:rPr>
          <w:rFonts w:ascii="Times New Roman" w:eastAsia="Times New Roman" w:hAnsi="Times New Roman" w:cs="Times New Roman"/>
          <w:color w:val="000000"/>
          <w:sz w:val="28"/>
          <w:lang w:eastAsia="ru-RU"/>
        </w:rPr>
        <w:t> чтение предполагает нахождение конкретной информации, конкретного факта.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lang w:eastAsia="ru-RU"/>
        </w:rPr>
        <w:t>Изучающее</w:t>
      </w:r>
      <w:r w:rsidRPr="00EF03AD">
        <w:rPr>
          <w:rFonts w:ascii="Times New Roman" w:eastAsia="Times New Roman" w:hAnsi="Times New Roman" w:cs="Times New Roman"/>
          <w:color w:val="000000"/>
          <w:sz w:val="28"/>
          <w:lang w:eastAsia="ru-RU"/>
        </w:rPr>
        <w:t> чтение имеет цель извлечь полную и точную информацию с последующей интерпретацией содержания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Такое чтение требует от читателя умений: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сопоставлять разные точки зрения и разные источники информации по теме;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выполнять смысловое свертывание выделенных фактов и мыслей;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сопоставлять иллюстративный материал с текстовой информацией;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переносить информацию текста в виде кратких записей;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различать темы и </w:t>
      </w:r>
      <w:proofErr w:type="spellStart"/>
      <w:r w:rsidRPr="00EF03AD">
        <w:rPr>
          <w:rFonts w:ascii="Times New Roman" w:eastAsia="Times New Roman" w:hAnsi="Times New Roman" w:cs="Times New Roman"/>
          <w:color w:val="000000"/>
          <w:sz w:val="28"/>
          <w:lang w:eastAsia="ru-RU"/>
        </w:rPr>
        <w:t>подтемы</w:t>
      </w:r>
      <w:proofErr w:type="spellEnd"/>
      <w:r w:rsidRPr="00EF03AD">
        <w:rPr>
          <w:rFonts w:ascii="Times New Roman" w:eastAsia="Times New Roman" w:hAnsi="Times New Roman" w:cs="Times New Roman"/>
          <w:color w:val="000000"/>
          <w:sz w:val="28"/>
          <w:lang w:eastAsia="ru-RU"/>
        </w:rPr>
        <w:t xml:space="preserve"> научного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ставить перед собой цель чтения, направляя внимание на полезную в данный момент информацию.</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Как видно из классификации видов чтения, смысловое чтение нельзя рассматривать как отдельный вид чтения. Смысловое чтение характеризует уровень чтения. Оно нацелено на постижение читателем ценностно-смыслового содержания текста, на вычитывание того смысла текста, который задан целью чтения. Чтение не должно быть бесцельным [13].</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Беглость чтения, как один из факторов, обеспечивающий сознательное      восприятие читаемого</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Беглость</w:t>
      </w:r>
      <w:r w:rsidRPr="00EF03AD">
        <w:rPr>
          <w:rFonts w:ascii="Times New Roman" w:eastAsia="Times New Roman" w:hAnsi="Times New Roman" w:cs="Times New Roman"/>
          <w:color w:val="000000"/>
          <w:sz w:val="28"/>
          <w:lang w:eastAsia="ru-RU"/>
        </w:rPr>
        <w:t> - такая скорость чтения, которая предполагает и обеспечивает сознательное восприятие читаемого.</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Таким образом, беглость не может быть самоцелью, однако именно беглость становится определяющим фактором для других каче</w:t>
      </w:r>
      <w:proofErr w:type="gramStart"/>
      <w:r w:rsidRPr="00EF03AD">
        <w:rPr>
          <w:rFonts w:ascii="Times New Roman" w:eastAsia="Times New Roman" w:hAnsi="Times New Roman" w:cs="Times New Roman"/>
          <w:color w:val="000000"/>
          <w:sz w:val="28"/>
          <w:lang w:eastAsia="ru-RU"/>
        </w:rPr>
        <w:t>ств чт</w:t>
      </w:r>
      <w:proofErr w:type="gramEnd"/>
      <w:r w:rsidRPr="00EF03AD">
        <w:rPr>
          <w:rFonts w:ascii="Times New Roman" w:eastAsia="Times New Roman" w:hAnsi="Times New Roman" w:cs="Times New Roman"/>
          <w:color w:val="000000"/>
          <w:sz w:val="28"/>
          <w:lang w:eastAsia="ru-RU"/>
        </w:rPr>
        <w:t>ения. Беглость зависит от так называемого поля чтения и длительности остановок, которые чтец допускает в процессе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lastRenderedPageBreak/>
        <w:t>Поле чтения</w:t>
      </w:r>
      <w:r w:rsidRPr="00EF03AD">
        <w:rPr>
          <w:rFonts w:ascii="Times New Roman" w:eastAsia="Times New Roman" w:hAnsi="Times New Roman" w:cs="Times New Roman"/>
          <w:color w:val="000000"/>
          <w:sz w:val="28"/>
          <w:lang w:eastAsia="ru-RU"/>
        </w:rPr>
        <w:t> (или угол чтения) - это такой отрезок текста, который взгляд чтеца схватывает за один прием, после чего следует остановка (фиксация). Во время этой остановки и происходит осознание схваченного взглядом, т.е. осуществляется закрепление воспринятого и его осмысление.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Опытный чтец делает на строке незнакомого текста от 3 до 5 остановок, причем отрезки текста, которые схватываются его взглядом за один прием, равномерны. Поле чтения у неопытного чтеца очень мало, поэтому на строке он делает много остановок и отрезки воспринятого текста у него не одинаковы. Они зависят от того, знакомы ли слова и словосочетания, которые читаются. С осмыслением схваченного за один прием связаны и повторы в чтении неопытного чтеца: если он не сумел удержать в памяти воспринятый отрезок, ему приходится еще раз вернуться к уже озвученному тексту, чтобы осознать то, что прочитано.</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На каждом последующем этапе обучения акцент переносится с технической стороны учебного действия на </w:t>
      </w:r>
      <w:proofErr w:type="gramStart"/>
      <w:r w:rsidRPr="00EF03AD">
        <w:rPr>
          <w:rFonts w:ascii="Times New Roman" w:eastAsia="Times New Roman" w:hAnsi="Times New Roman" w:cs="Times New Roman"/>
          <w:color w:val="000000"/>
          <w:sz w:val="28"/>
          <w:lang w:eastAsia="ru-RU"/>
        </w:rPr>
        <w:t>содержательную</w:t>
      </w:r>
      <w:proofErr w:type="gramEnd"/>
      <w:r w:rsidRPr="00EF03AD">
        <w:rPr>
          <w:rFonts w:ascii="Times New Roman" w:eastAsia="Times New Roman" w:hAnsi="Times New Roman" w:cs="Times New Roman"/>
          <w:color w:val="000000"/>
          <w:sz w:val="28"/>
          <w:lang w:eastAsia="ru-RU"/>
        </w:rPr>
        <w:t>. Так, в 3 - 4 классах у учащихся расширяются читательские возможности, вырабатываются навыки беглого чтения. В процессе чтения вслух школьники учатся правильному произношению слов, интонированию и выразительному чтению отдельных предложений и текста в целом.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Параллельно с развитием навыков беглого чтения формируются умения восприятия и постижения смысла прочитанного. Понимание содержания прочитанного складывается из осмысления того, о чем сказано в тексте и как об этом сказано (эмоциональный отклик на произведение).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Однако учитель должен знать специальные приемы, направленные на отработку правильности и беглости.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Здесь имеют место два направления: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1) использование специальных тренировочных упражнений, совершенствующих зрительное восприятие, развитие артикуляционного аппарата, регуляцию дыхания;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2) применение при чтении художественных произведений принципа </w:t>
      </w:r>
      <w:proofErr w:type="spellStart"/>
      <w:r w:rsidRPr="00EF03AD">
        <w:rPr>
          <w:rFonts w:ascii="Times New Roman" w:eastAsia="Times New Roman" w:hAnsi="Times New Roman" w:cs="Times New Roman"/>
          <w:color w:val="000000"/>
          <w:sz w:val="28"/>
          <w:lang w:eastAsia="ru-RU"/>
        </w:rPr>
        <w:t>многочтения</w:t>
      </w:r>
      <w:proofErr w:type="spellEnd"/>
      <w:r w:rsidRPr="00EF03AD">
        <w:rPr>
          <w:rFonts w:ascii="Times New Roman" w:eastAsia="Times New Roman" w:hAnsi="Times New Roman" w:cs="Times New Roman"/>
          <w:color w:val="000000"/>
          <w:sz w:val="28"/>
          <w:lang w:eastAsia="ru-RU"/>
        </w:rPr>
        <w:t xml:space="preserve">, предложенного М.И. </w:t>
      </w:r>
      <w:proofErr w:type="spellStart"/>
      <w:r w:rsidRPr="00EF03AD">
        <w:rPr>
          <w:rFonts w:ascii="Times New Roman" w:eastAsia="Times New Roman" w:hAnsi="Times New Roman" w:cs="Times New Roman"/>
          <w:color w:val="000000"/>
          <w:sz w:val="28"/>
          <w:lang w:eastAsia="ru-RU"/>
        </w:rPr>
        <w:t>Омороковой</w:t>
      </w:r>
      <w:proofErr w:type="spellEnd"/>
      <w:r w:rsidRPr="00EF03AD">
        <w:rPr>
          <w:rFonts w:ascii="Times New Roman" w:eastAsia="Times New Roman" w:hAnsi="Times New Roman" w:cs="Times New Roman"/>
          <w:color w:val="000000"/>
          <w:sz w:val="28"/>
          <w:lang w:eastAsia="ru-RU"/>
        </w:rPr>
        <w:t xml:space="preserve"> и описанного В.Г. Горецким, Л.Ф. Климановой. Этот принцип состоит в том, чтобы при анализе текста постоянно обращать ребенка к </w:t>
      </w:r>
      <w:proofErr w:type="spellStart"/>
      <w:r w:rsidRPr="00EF03AD">
        <w:rPr>
          <w:rFonts w:ascii="Times New Roman" w:eastAsia="Times New Roman" w:hAnsi="Times New Roman" w:cs="Times New Roman"/>
          <w:color w:val="000000"/>
          <w:sz w:val="28"/>
          <w:lang w:eastAsia="ru-RU"/>
        </w:rPr>
        <w:t>перечитыванию</w:t>
      </w:r>
      <w:proofErr w:type="spellEnd"/>
      <w:r w:rsidRPr="00EF03AD">
        <w:rPr>
          <w:rFonts w:ascii="Times New Roman" w:eastAsia="Times New Roman" w:hAnsi="Times New Roman" w:cs="Times New Roman"/>
          <w:color w:val="000000"/>
          <w:sz w:val="28"/>
          <w:lang w:eastAsia="ru-RU"/>
        </w:rPr>
        <w:t xml:space="preserve"> отрывков, важных в смысловом отношении, и тем самым не только обеспечивать проникновение в идею произведения, но и добиваться правильного и беглого чтения [14].</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Многолетние наблюдения над становлением навыка чтения у детей позволяют выделить</w:t>
      </w:r>
      <w:r w:rsidRPr="00EF03AD">
        <w:rPr>
          <w:rFonts w:ascii="Times New Roman" w:eastAsia="Times New Roman" w:hAnsi="Times New Roman" w:cs="Times New Roman"/>
          <w:b/>
          <w:bCs/>
          <w:color w:val="000000"/>
          <w:sz w:val="28"/>
          <w:lang w:eastAsia="ru-RU"/>
        </w:rPr>
        <w:t> </w:t>
      </w:r>
      <w:r w:rsidRPr="00EF03AD">
        <w:rPr>
          <w:rFonts w:ascii="Times New Roman" w:eastAsia="Times New Roman" w:hAnsi="Times New Roman" w:cs="Times New Roman"/>
          <w:color w:val="000000"/>
          <w:sz w:val="28"/>
          <w:lang w:eastAsia="ru-RU"/>
        </w:rPr>
        <w:t xml:space="preserve">несколько групп типичных ошибок, допускаемых </w:t>
      </w:r>
      <w:proofErr w:type="gramStart"/>
      <w:r w:rsidRPr="00EF03AD">
        <w:rPr>
          <w:rFonts w:ascii="Times New Roman" w:eastAsia="Times New Roman" w:hAnsi="Times New Roman" w:cs="Times New Roman"/>
          <w:color w:val="000000"/>
          <w:sz w:val="28"/>
          <w:lang w:eastAsia="ru-RU"/>
        </w:rPr>
        <w:t>обучающимися</w:t>
      </w:r>
      <w:proofErr w:type="gramEnd"/>
      <w:r w:rsidRPr="00EF03AD">
        <w:rPr>
          <w:rFonts w:ascii="Times New Roman" w:eastAsia="Times New Roman" w:hAnsi="Times New Roman" w:cs="Times New Roman"/>
          <w:color w:val="000000"/>
          <w:sz w:val="28"/>
          <w:lang w:eastAsia="ru-RU"/>
        </w:rPr>
        <w:t xml:space="preserve"> чтению:</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искажение звукобуквенного состава;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пропуски букв, слогов, слов и даже строчек;</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перестановка единиц чтения (букв, слогов, слов);</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lastRenderedPageBreak/>
        <w:t>вставка произвольных элементов в единицы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замена одних единиц чтения другими.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Причины подобных ошибок - несовершенство зрительного восприятия или неразвитость артикуляционного аппарата.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Однако причиной искажений может стать и так называемое “чтение по догадке". В основе этого явления лежит такое свойство человека, как </w:t>
      </w:r>
      <w:r w:rsidRPr="00EF03AD">
        <w:rPr>
          <w:rFonts w:ascii="Times New Roman" w:eastAsia="Times New Roman" w:hAnsi="Times New Roman" w:cs="Times New Roman"/>
          <w:b/>
          <w:bCs/>
          <w:color w:val="000000"/>
          <w:sz w:val="28"/>
          <w:lang w:eastAsia="ru-RU"/>
        </w:rPr>
        <w:t>антиципация</w:t>
      </w:r>
      <w:r w:rsidRPr="00EF03AD">
        <w:rPr>
          <w:rFonts w:ascii="Times New Roman" w:eastAsia="Times New Roman" w:hAnsi="Times New Roman" w:cs="Times New Roman"/>
          <w:color w:val="000000"/>
          <w:sz w:val="28"/>
          <w:lang w:eastAsia="ru-RU"/>
        </w:rPr>
        <w:t> - способность предугадывать смысл еще не прочитанного текста по тому смыслу и стилю, который уже известен из прочитанного предыдущего отрывка. Догадка появляется у чтеца с приобретением читательского опыта и является, таким образом, признаком его продвижения в овладении навыком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Среди ошибок</w:t>
      </w:r>
      <w:r w:rsidRPr="00EF03AD">
        <w:rPr>
          <w:rFonts w:ascii="Times New Roman" w:eastAsia="Times New Roman" w:hAnsi="Times New Roman" w:cs="Times New Roman"/>
          <w:color w:val="000000"/>
          <w:sz w:val="28"/>
          <w:lang w:eastAsia="ru-RU"/>
        </w:rPr>
        <w:t> </w:t>
      </w:r>
      <w:r w:rsidRPr="00EF03AD">
        <w:rPr>
          <w:rFonts w:ascii="Times New Roman" w:eastAsia="Times New Roman" w:hAnsi="Times New Roman" w:cs="Times New Roman"/>
          <w:b/>
          <w:bCs/>
          <w:color w:val="000000"/>
          <w:sz w:val="28"/>
          <w:lang w:eastAsia="ru-RU"/>
        </w:rPr>
        <w:t>можно выделить несколько групп:</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lang w:eastAsia="ru-RU"/>
        </w:rPr>
        <w:t>ошибки собственно орфоэпические</w:t>
      </w:r>
      <w:r w:rsidRPr="00EF03AD">
        <w:rPr>
          <w:rFonts w:ascii="Times New Roman" w:eastAsia="Times New Roman" w:hAnsi="Times New Roman" w:cs="Times New Roman"/>
          <w:color w:val="000000"/>
          <w:sz w:val="28"/>
          <w:lang w:eastAsia="ru-RU"/>
        </w:rPr>
        <w:t>; среди них неправильное ударение - самый распространенный вид. Такие ошибки связаны с незнанием норм произношения или с незнанием лексического значения слов, которые читаются;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lang w:eastAsia="ru-RU"/>
        </w:rPr>
        <w:t>ошибки, связанные с так называемым “орфографическим чтением”</w:t>
      </w:r>
      <w:r w:rsidRPr="00EF03AD">
        <w:rPr>
          <w:rFonts w:ascii="Times New Roman" w:eastAsia="Times New Roman" w:hAnsi="Times New Roman" w:cs="Times New Roman"/>
          <w:color w:val="000000"/>
          <w:sz w:val="28"/>
          <w:lang w:eastAsia="ru-RU"/>
        </w:rPr>
        <w:t>: единицы чтения озвучиваются в строгом соответствии с написанием, а не с произношением. Учитель должен иметь в виду, что “орфографическое чтение” - обязательный период становления навыка. Чем скорее ученик научится синтезировать все действия процесса чтения (восприятие, произнесение, осмысление), тем скорее откажется от “орфографического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lang w:eastAsia="ru-RU"/>
        </w:rPr>
        <w:t>интонационные ошибки</w:t>
      </w:r>
      <w:r w:rsidRPr="00EF03AD">
        <w:rPr>
          <w:rFonts w:ascii="Times New Roman" w:eastAsia="Times New Roman" w:hAnsi="Times New Roman" w:cs="Times New Roman"/>
          <w:color w:val="000000"/>
          <w:sz w:val="28"/>
          <w:lang w:eastAsia="ru-RU"/>
        </w:rPr>
        <w:t xml:space="preserve">, которые представляют собой неправильные логические ударения, неуместные в смысловом отношении паузы. Нетрудно заметить, что такие ошибки допускаются чтецом, если он не понимает </w:t>
      </w:r>
      <w:proofErr w:type="gramStart"/>
      <w:r w:rsidRPr="00EF03AD">
        <w:rPr>
          <w:rFonts w:ascii="Times New Roman" w:eastAsia="Times New Roman" w:hAnsi="Times New Roman" w:cs="Times New Roman"/>
          <w:color w:val="000000"/>
          <w:sz w:val="28"/>
          <w:lang w:eastAsia="ru-RU"/>
        </w:rPr>
        <w:t>читаемого</w:t>
      </w:r>
      <w:proofErr w:type="gramEnd"/>
      <w:r w:rsidRPr="00EF03AD">
        <w:rPr>
          <w:rFonts w:ascii="Times New Roman" w:eastAsia="Times New Roman" w:hAnsi="Times New Roman" w:cs="Times New Roman"/>
          <w:color w:val="000000"/>
          <w:sz w:val="28"/>
          <w:lang w:eastAsia="ru-RU"/>
        </w:rPr>
        <w:t xml:space="preserve">. Однако от маленького ребенка процесс чтения требует не только интеллектуальных, но и физических усилий, поэтому причиной интонационной ошибок у маленького чтеца может стать </w:t>
      </w:r>
      <w:proofErr w:type="spellStart"/>
      <w:r w:rsidRPr="00EF03AD">
        <w:rPr>
          <w:rFonts w:ascii="Times New Roman" w:eastAsia="Times New Roman" w:hAnsi="Times New Roman" w:cs="Times New Roman"/>
          <w:color w:val="000000"/>
          <w:sz w:val="28"/>
          <w:lang w:eastAsia="ru-RU"/>
        </w:rPr>
        <w:t>нетренированносгь</w:t>
      </w:r>
      <w:proofErr w:type="spellEnd"/>
      <w:r w:rsidRPr="00EF03AD">
        <w:rPr>
          <w:rFonts w:ascii="Times New Roman" w:eastAsia="Times New Roman" w:hAnsi="Times New Roman" w:cs="Times New Roman"/>
          <w:color w:val="000000"/>
          <w:sz w:val="28"/>
          <w:lang w:eastAsia="ru-RU"/>
        </w:rPr>
        <w:t xml:space="preserve"> дыхания и речевого аппарата.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Правильно работать над исправлением и предупреждением ошибок при чтении учитель может только в том случае, если понимает причины ошибочного чтения и знает методику работы над ошибками.</w:t>
      </w:r>
    </w:p>
    <w:p w:rsidR="00EF03AD" w:rsidRPr="00EF03AD" w:rsidRDefault="00EF03AD" w:rsidP="00EF03AD">
      <w:pPr>
        <w:pStyle w:val="a7"/>
        <w:rPr>
          <w:rFonts w:ascii="Times New Roman" w:eastAsia="Times New Roman" w:hAnsi="Times New Roman" w:cs="Times New Roman"/>
          <w:b/>
          <w:bCs/>
          <w:color w:val="000000"/>
          <w:sz w:val="28"/>
          <w:lang w:eastAsia="ru-RU"/>
        </w:rPr>
      </w:pPr>
    </w:p>
    <w:p w:rsidR="00EF03AD" w:rsidRPr="00EF03AD" w:rsidRDefault="00EF03AD" w:rsidP="00EF03AD">
      <w:pPr>
        <w:pStyle w:val="a7"/>
        <w:rPr>
          <w:rFonts w:ascii="Times New Roman" w:eastAsia="Times New Roman" w:hAnsi="Times New Roman" w:cs="Times New Roman"/>
          <w:b/>
          <w:bCs/>
          <w:color w:val="000000"/>
          <w:sz w:val="28"/>
          <w:lang w:eastAsia="ru-RU"/>
        </w:rPr>
      </w:pPr>
    </w:p>
    <w:p w:rsidR="00EF03AD" w:rsidRPr="00EF03AD" w:rsidRDefault="00EF03AD" w:rsidP="00EF03AD">
      <w:pPr>
        <w:pStyle w:val="a7"/>
        <w:rPr>
          <w:rFonts w:ascii="Times New Roman" w:eastAsia="Times New Roman" w:hAnsi="Times New Roman" w:cs="Times New Roman"/>
          <w:b/>
          <w:bCs/>
          <w:color w:val="000000"/>
          <w:sz w:val="28"/>
          <w:lang w:eastAsia="ru-RU"/>
        </w:rPr>
      </w:pP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Глава 2. Технология смыслового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Итак, что же такое смысловое чтение?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Смысловое  чтение</w:t>
      </w:r>
      <w:r w:rsidRPr="00EF03AD">
        <w:rPr>
          <w:rFonts w:ascii="Times New Roman" w:eastAsia="Times New Roman" w:hAnsi="Times New Roman" w:cs="Times New Roman"/>
          <w:color w:val="000000"/>
          <w:sz w:val="28"/>
          <w:lang w:eastAsia="ru-RU"/>
        </w:rPr>
        <w:t> – это такое качество чтения, при котором достигается понимание информационной, смысловой и идейной сторон произведения.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Осмысленность чтения предполагает  формирование следующих умений: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выявлять в тексте слова и выражения, значения которых непонятно, и осознавать потребность в выяснении их смысла;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lastRenderedPageBreak/>
        <w:t>пользоваться сносками и школьным толковым словарём;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отвечать на вопросы по содержанию словами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определять эмоциональный характер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выделять опорные (наиболее важные для понимания читаемого) слова;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опираться на авторские ремарки для характеристики персонажей;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определять мотивы поведения героев путём выбора правильного ответа из ряда предложенных;</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уметь прогнозировать содержание </w:t>
      </w:r>
      <w:proofErr w:type="gramStart"/>
      <w:r w:rsidRPr="00EF03AD">
        <w:rPr>
          <w:rFonts w:ascii="Times New Roman" w:eastAsia="Times New Roman" w:hAnsi="Times New Roman" w:cs="Times New Roman"/>
          <w:color w:val="000000"/>
          <w:sz w:val="28"/>
          <w:lang w:eastAsia="ru-RU"/>
        </w:rPr>
        <w:t>читаемого</w:t>
      </w:r>
      <w:proofErr w:type="gramEnd"/>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осознавать авторское и собственное отношение к персонажам;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формулировать тему небольшого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работать с заголовками: выбирать наиболее точный из </w:t>
      </w:r>
      <w:proofErr w:type="gramStart"/>
      <w:r w:rsidRPr="00EF03AD">
        <w:rPr>
          <w:rFonts w:ascii="Times New Roman" w:eastAsia="Times New Roman" w:hAnsi="Times New Roman" w:cs="Times New Roman"/>
          <w:color w:val="000000"/>
          <w:sz w:val="28"/>
          <w:lang w:eastAsia="ru-RU"/>
        </w:rPr>
        <w:t>предложенных</w:t>
      </w:r>
      <w:proofErr w:type="gramEnd"/>
      <w:r w:rsidRPr="00EF03AD">
        <w:rPr>
          <w:rFonts w:ascii="Times New Roman" w:eastAsia="Times New Roman" w:hAnsi="Times New Roman" w:cs="Times New Roman"/>
          <w:color w:val="000000"/>
          <w:sz w:val="28"/>
          <w:lang w:eastAsia="ru-RU"/>
        </w:rPr>
        <w:t>, озаглавливать текст или рисунок, прогнозировать содержание по заголовку и составлять высказывания по заданному заголовку;</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выявлять смысловой и эмоциональный подтекст;</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определять идею произведения путём выбора из ряда пословиц той, которая наиболее точно выражает главную мысль;</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находить главную мысль, сформулированную в тексте;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определять характер книги (тему, жанр, эмоциональную окраску) по обложке, заглавию, рисункам [10].</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Для смыслового понимания недостаточно просто прочесть текст, необходимо дать оценку информации, откликнуться на содержание.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По мнению психологов, процесс, направленный на понимание, очень сложен: в него включены внимание, память, воображение  и мышление, эмоции и воля, интересы и много других психических особенностей читателя.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Психологи выделяют несколько уровней понимания текста</w:t>
      </w:r>
      <w:r w:rsidRPr="00EF03AD">
        <w:rPr>
          <w:rFonts w:ascii="Times New Roman" w:eastAsia="Times New Roman" w:hAnsi="Times New Roman" w:cs="Times New Roman"/>
          <w:color w:val="000000"/>
          <w:sz w:val="28"/>
          <w:lang w:eastAsia="ru-RU"/>
        </w:rPr>
        <w:t xml:space="preserve">, которые связаны с вычитыванием разных видов текстовых информаций: </w:t>
      </w:r>
      <w:proofErr w:type="spellStart"/>
      <w:r w:rsidRPr="00EF03AD">
        <w:rPr>
          <w:rFonts w:ascii="Times New Roman" w:eastAsia="Times New Roman" w:hAnsi="Times New Roman" w:cs="Times New Roman"/>
          <w:color w:val="000000"/>
          <w:sz w:val="28"/>
          <w:lang w:eastAsia="ru-RU"/>
        </w:rPr>
        <w:t>фактуальной</w:t>
      </w:r>
      <w:proofErr w:type="spellEnd"/>
      <w:r w:rsidRPr="00EF03AD">
        <w:rPr>
          <w:rFonts w:ascii="Times New Roman" w:eastAsia="Times New Roman" w:hAnsi="Times New Roman" w:cs="Times New Roman"/>
          <w:color w:val="000000"/>
          <w:sz w:val="28"/>
          <w:lang w:eastAsia="ru-RU"/>
        </w:rPr>
        <w:t xml:space="preserve">, </w:t>
      </w:r>
      <w:proofErr w:type="spellStart"/>
      <w:r w:rsidRPr="00EF03AD">
        <w:rPr>
          <w:rFonts w:ascii="Times New Roman" w:eastAsia="Times New Roman" w:hAnsi="Times New Roman" w:cs="Times New Roman"/>
          <w:color w:val="000000"/>
          <w:sz w:val="28"/>
          <w:lang w:eastAsia="ru-RU"/>
        </w:rPr>
        <w:t>подтекстовой</w:t>
      </w:r>
      <w:proofErr w:type="spellEnd"/>
      <w:r w:rsidRPr="00EF03AD">
        <w:rPr>
          <w:rFonts w:ascii="Times New Roman" w:eastAsia="Times New Roman" w:hAnsi="Times New Roman" w:cs="Times New Roman"/>
          <w:color w:val="000000"/>
          <w:sz w:val="28"/>
          <w:lang w:eastAsia="ru-RU"/>
        </w:rPr>
        <w:t xml:space="preserve">, </w:t>
      </w:r>
      <w:proofErr w:type="gramStart"/>
      <w:r w:rsidRPr="00EF03AD">
        <w:rPr>
          <w:rFonts w:ascii="Times New Roman" w:eastAsia="Times New Roman" w:hAnsi="Times New Roman" w:cs="Times New Roman"/>
          <w:color w:val="000000"/>
          <w:sz w:val="28"/>
          <w:lang w:eastAsia="ru-RU"/>
        </w:rPr>
        <w:t>концептуальной</w:t>
      </w:r>
      <w:proofErr w:type="gramEnd"/>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Arial"/>
          <w:color w:val="000000"/>
          <w:lang w:eastAsia="ru-RU"/>
        </w:rPr>
      </w:pPr>
      <w:proofErr w:type="gramStart"/>
      <w:r w:rsidRPr="00EF03AD">
        <w:rPr>
          <w:rFonts w:ascii="Times New Roman" w:eastAsia="Times New Roman" w:hAnsi="Times New Roman" w:cs="Times New Roman"/>
          <w:b/>
          <w:bCs/>
          <w:color w:val="000000"/>
          <w:sz w:val="28"/>
          <w:lang w:eastAsia="ru-RU"/>
        </w:rPr>
        <w:t>Первый</w:t>
      </w:r>
      <w:r w:rsidRPr="00EF03AD">
        <w:rPr>
          <w:rFonts w:ascii="Times New Roman" w:eastAsia="Times New Roman" w:hAnsi="Times New Roman" w:cs="Times New Roman"/>
          <w:color w:val="000000"/>
          <w:sz w:val="28"/>
          <w:lang w:eastAsia="ru-RU"/>
        </w:rPr>
        <w:t xml:space="preserve">, самый поверхностный – это понимание фактов, того, о чём говорится, воспроизведение описаний событий, героев, места и времени действия, т.е. вычитывание только </w:t>
      </w:r>
      <w:proofErr w:type="spellStart"/>
      <w:r w:rsidRPr="00EF03AD">
        <w:rPr>
          <w:rFonts w:ascii="Times New Roman" w:eastAsia="Times New Roman" w:hAnsi="Times New Roman" w:cs="Times New Roman"/>
          <w:color w:val="000000"/>
          <w:sz w:val="28"/>
          <w:lang w:eastAsia="ru-RU"/>
        </w:rPr>
        <w:t>фактуальной</w:t>
      </w:r>
      <w:proofErr w:type="spellEnd"/>
      <w:r w:rsidRPr="00EF03AD">
        <w:rPr>
          <w:rFonts w:ascii="Times New Roman" w:eastAsia="Times New Roman" w:hAnsi="Times New Roman" w:cs="Times New Roman"/>
          <w:color w:val="000000"/>
          <w:sz w:val="28"/>
          <w:lang w:eastAsia="ru-RU"/>
        </w:rPr>
        <w:t xml:space="preserve"> информации.</w:t>
      </w:r>
      <w:proofErr w:type="gramEnd"/>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Следующий</w:t>
      </w:r>
      <w:r w:rsidRPr="00EF03AD">
        <w:rPr>
          <w:rFonts w:ascii="Times New Roman" w:eastAsia="Times New Roman" w:hAnsi="Times New Roman" w:cs="Times New Roman"/>
          <w:color w:val="000000"/>
          <w:sz w:val="28"/>
          <w:lang w:eastAsia="ru-RU"/>
        </w:rPr>
        <w:t> </w:t>
      </w:r>
      <w:r w:rsidRPr="00EF03AD">
        <w:rPr>
          <w:rFonts w:ascii="Times New Roman" w:eastAsia="Times New Roman" w:hAnsi="Times New Roman" w:cs="Times New Roman"/>
          <w:b/>
          <w:bCs/>
          <w:color w:val="000000"/>
          <w:sz w:val="28"/>
          <w:lang w:eastAsia="ru-RU"/>
        </w:rPr>
        <w:t>уровень</w:t>
      </w:r>
      <w:r w:rsidRPr="00EF03AD">
        <w:rPr>
          <w:rFonts w:ascii="Times New Roman" w:eastAsia="Times New Roman" w:hAnsi="Times New Roman" w:cs="Times New Roman"/>
          <w:color w:val="000000"/>
          <w:sz w:val="28"/>
          <w:lang w:eastAsia="ru-RU"/>
        </w:rPr>
        <w:t> характеризуется пониманием не только того, о чём говорится, но и установление связей, отношений, причин, следствий, скрытых за словами текста, а именно – подтекста.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Третий уровень</w:t>
      </w:r>
      <w:r w:rsidRPr="00EF03AD">
        <w:rPr>
          <w:rFonts w:ascii="Times New Roman" w:eastAsia="Times New Roman" w:hAnsi="Times New Roman" w:cs="Times New Roman"/>
          <w:color w:val="000000"/>
          <w:sz w:val="28"/>
          <w:lang w:eastAsia="ru-RU"/>
        </w:rPr>
        <w:t> предполагает осознание читателем общего настроения произведения, отношения автора к описанным событиям, персонажам, его оценок, а также осознание своего собственного отношения к тому, что написано и как написано, т.е. вычитывание концептуальной информации.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Сознательность</w:t>
      </w:r>
      <w:r w:rsidRPr="00EF03AD">
        <w:rPr>
          <w:rFonts w:ascii="Times New Roman" w:eastAsia="Times New Roman" w:hAnsi="Times New Roman" w:cs="Times New Roman"/>
          <w:color w:val="000000"/>
          <w:sz w:val="28"/>
          <w:lang w:eastAsia="ru-RU"/>
        </w:rPr>
        <w:t xml:space="preserve"> в общем виде может быть определена как понимание </w:t>
      </w:r>
      <w:proofErr w:type="gramStart"/>
      <w:r w:rsidRPr="00EF03AD">
        <w:rPr>
          <w:rFonts w:ascii="Times New Roman" w:eastAsia="Times New Roman" w:hAnsi="Times New Roman" w:cs="Times New Roman"/>
          <w:color w:val="000000"/>
          <w:sz w:val="28"/>
          <w:lang w:eastAsia="ru-RU"/>
        </w:rPr>
        <w:t>прочитанного</w:t>
      </w:r>
      <w:proofErr w:type="gramEnd"/>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lastRenderedPageBreak/>
        <w:t>Однако в методике этот термин употребляется в двух значениях:</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1) применительно к овладению самим процессом чтения (техникой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2) применительно к чтению в более широком смысле (Т.Г. </w:t>
      </w:r>
      <w:proofErr w:type="spellStart"/>
      <w:r w:rsidRPr="00EF03AD">
        <w:rPr>
          <w:rFonts w:ascii="Times New Roman" w:eastAsia="Times New Roman" w:hAnsi="Times New Roman" w:cs="Times New Roman"/>
          <w:color w:val="000000"/>
          <w:sz w:val="28"/>
          <w:lang w:eastAsia="ru-RU"/>
        </w:rPr>
        <w:t>Рамзаева</w:t>
      </w:r>
      <w:proofErr w:type="spellEnd"/>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Когда говорят о сознательности в первом значении, имеют в виду, насколько сознательно ребенок выполняет необходимые операции, из которых складывается озвучивание печатных знаков: находит гласные, соотносит их со слогами-слияниями, видит согласные вне слияний и осознает, к какому слогу-слиянию их следует причитать.</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Термин сознательное чтение во втором значении функционирует в методике на разных уровнях протекания самого процесса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Первый уровень,</w:t>
      </w:r>
      <w:r w:rsidRPr="00EF03AD">
        <w:rPr>
          <w:rFonts w:ascii="Times New Roman" w:eastAsia="Times New Roman" w:hAnsi="Times New Roman" w:cs="Times New Roman"/>
          <w:color w:val="000000"/>
          <w:sz w:val="28"/>
          <w:lang w:eastAsia="ru-RU"/>
        </w:rPr>
        <w:t> часто совпадающий с аналитическим этапом становления навыка чтения, предполагает понимание большей части слов, употребленных в прямом или переносном значении; понимание отдельных предложений и их связи между собой; понимание смысла отдельных частей текста, их внутренней связи и взаимообусловленности и, наконец, понимание общего смысла всего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Второй уровень</w:t>
      </w:r>
      <w:r w:rsidRPr="00EF03AD">
        <w:rPr>
          <w:rFonts w:ascii="Times New Roman" w:eastAsia="Times New Roman" w:hAnsi="Times New Roman" w:cs="Times New Roman"/>
          <w:color w:val="000000"/>
          <w:sz w:val="28"/>
          <w:lang w:eastAsia="ru-RU"/>
        </w:rPr>
        <w:t xml:space="preserve"> сознательного восприятия текста базируется на первом и предполагает осмысление подтекста произведения, т.е. уяснение его идейной направленности, образной системы, художественных средств, а также позиции автора и своего собственного отношения к </w:t>
      </w:r>
      <w:proofErr w:type="gramStart"/>
      <w:r w:rsidRPr="00EF03AD">
        <w:rPr>
          <w:rFonts w:ascii="Times New Roman" w:eastAsia="Times New Roman" w:hAnsi="Times New Roman" w:cs="Times New Roman"/>
          <w:color w:val="000000"/>
          <w:sz w:val="28"/>
          <w:lang w:eastAsia="ru-RU"/>
        </w:rPr>
        <w:t>читаемому</w:t>
      </w:r>
      <w:proofErr w:type="gramEnd"/>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Можно говорить и о </w:t>
      </w:r>
      <w:r w:rsidRPr="00EF03AD">
        <w:rPr>
          <w:rFonts w:ascii="Times New Roman" w:eastAsia="Times New Roman" w:hAnsi="Times New Roman" w:cs="Times New Roman"/>
          <w:b/>
          <w:bCs/>
          <w:color w:val="000000"/>
          <w:sz w:val="28"/>
          <w:lang w:eastAsia="ru-RU"/>
        </w:rPr>
        <w:t>третьем уровне</w:t>
      </w:r>
      <w:r w:rsidRPr="00EF03AD">
        <w:rPr>
          <w:rFonts w:ascii="Times New Roman" w:eastAsia="Times New Roman" w:hAnsi="Times New Roman" w:cs="Times New Roman"/>
          <w:color w:val="000000"/>
          <w:sz w:val="28"/>
          <w:lang w:eastAsia="ru-RU"/>
        </w:rPr>
        <w:t> сознательного чтения, когда индивид осознает свои читательские интересы и обладает умениями, которые могут их удовлетворить, иными словами, сознательно определяет круг чтения, ориентируясь на свои возможности.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Таким образом, в современной методике утвердилась точка зрения, что </w:t>
      </w:r>
      <w:r w:rsidRPr="00EF03AD">
        <w:rPr>
          <w:rFonts w:ascii="Times New Roman" w:eastAsia="Times New Roman" w:hAnsi="Times New Roman" w:cs="Times New Roman"/>
          <w:b/>
          <w:bCs/>
          <w:color w:val="000000"/>
          <w:sz w:val="28"/>
          <w:lang w:eastAsia="ru-RU"/>
        </w:rPr>
        <w:t>сознательность чтения предполагает</w:t>
      </w:r>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осмысление значения каждой языковой единицы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понимание идейной направленности произведения, его образной системы, изобразительно-выразительных средств, т.е. позиции автора и своего собственного отношения к </w:t>
      </w:r>
      <w:proofErr w:type="gramStart"/>
      <w:r w:rsidRPr="00EF03AD">
        <w:rPr>
          <w:rFonts w:ascii="Times New Roman" w:eastAsia="Times New Roman" w:hAnsi="Times New Roman" w:cs="Times New Roman"/>
          <w:color w:val="000000"/>
          <w:sz w:val="28"/>
          <w:lang w:eastAsia="ru-RU"/>
        </w:rPr>
        <w:t>прочитанному</w:t>
      </w:r>
      <w:proofErr w:type="gramEnd"/>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осознание себя как читателя [3].</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2.1 Этапы работы с текстом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Технология смыслового чтения включает в себя три этапа работы с текстом: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I этап. Работа с текстом до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1. </w:t>
      </w:r>
      <w:r w:rsidRPr="00EF03AD">
        <w:rPr>
          <w:rFonts w:ascii="Times New Roman" w:eastAsia="Times New Roman" w:hAnsi="Times New Roman" w:cs="Times New Roman"/>
          <w:i/>
          <w:iCs/>
          <w:color w:val="000000"/>
          <w:sz w:val="28"/>
          <w:lang w:eastAsia="ru-RU"/>
        </w:rPr>
        <w:t>Антиципация</w:t>
      </w:r>
      <w:r w:rsidRPr="00EF03AD">
        <w:rPr>
          <w:rFonts w:ascii="Times New Roman" w:eastAsia="Times New Roman" w:hAnsi="Times New Roman" w:cs="Times New Roman"/>
          <w:color w:val="000000"/>
          <w:sz w:val="28"/>
          <w:lang w:eastAsia="ru-RU"/>
        </w:rPr>
        <w:t>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lastRenderedPageBreak/>
        <w:t>2. </w:t>
      </w:r>
      <w:r w:rsidRPr="00EF03AD">
        <w:rPr>
          <w:rFonts w:ascii="Times New Roman" w:eastAsia="Times New Roman" w:hAnsi="Times New Roman" w:cs="Times New Roman"/>
          <w:i/>
          <w:iCs/>
          <w:color w:val="000000"/>
          <w:sz w:val="28"/>
          <w:lang w:eastAsia="ru-RU"/>
        </w:rPr>
        <w:t>Постановка  целей  урока</w:t>
      </w:r>
      <w:r w:rsidRPr="00EF03AD">
        <w:rPr>
          <w:rFonts w:ascii="Times New Roman" w:eastAsia="Times New Roman" w:hAnsi="Times New Roman" w:cs="Times New Roman"/>
          <w:color w:val="000000"/>
          <w:sz w:val="28"/>
          <w:lang w:eastAsia="ru-RU"/>
        </w:rPr>
        <w:t> (учитывается общая готовность учащихся к работе).</w:t>
      </w:r>
      <w:r w:rsidRPr="00EF03AD">
        <w:rPr>
          <w:rFonts w:ascii="Times New Roman" w:eastAsia="Times New Roman" w:hAnsi="Times New Roman" w:cs="Times New Roman"/>
          <w:b/>
          <w:bCs/>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 II этап. Работа с текстом во время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1.</w:t>
      </w:r>
      <w:r w:rsidRPr="00EF03AD">
        <w:rPr>
          <w:rFonts w:ascii="Times New Roman" w:eastAsia="Times New Roman" w:hAnsi="Times New Roman" w:cs="Times New Roman"/>
          <w:i/>
          <w:iCs/>
          <w:color w:val="000000"/>
          <w:sz w:val="28"/>
          <w:lang w:eastAsia="ru-RU"/>
        </w:rPr>
        <w:t>Первичное чтение текста.</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Самостоятельное чтение в классе или чтение - 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2. </w:t>
      </w:r>
      <w:proofErr w:type="spellStart"/>
      <w:r w:rsidRPr="00EF03AD">
        <w:rPr>
          <w:rFonts w:ascii="Times New Roman" w:eastAsia="Times New Roman" w:hAnsi="Times New Roman" w:cs="Times New Roman"/>
          <w:i/>
          <w:iCs/>
          <w:color w:val="000000"/>
          <w:sz w:val="28"/>
          <w:lang w:eastAsia="ru-RU"/>
        </w:rPr>
        <w:t>Перечитывание</w:t>
      </w:r>
      <w:proofErr w:type="spellEnd"/>
      <w:r w:rsidRPr="00EF03AD">
        <w:rPr>
          <w:rFonts w:ascii="Times New Roman" w:eastAsia="Times New Roman" w:hAnsi="Times New Roman" w:cs="Times New Roman"/>
          <w:i/>
          <w:iCs/>
          <w:color w:val="000000"/>
          <w:sz w:val="28"/>
          <w:lang w:eastAsia="ru-RU"/>
        </w:rPr>
        <w:t xml:space="preserve"> текста.</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Медленное «вдумчивое» повторное чтение (всего текста или его отдельных фрагментов).</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3.</w:t>
      </w:r>
      <w:r w:rsidRPr="00EF03AD">
        <w:rPr>
          <w:rFonts w:ascii="Times New Roman" w:eastAsia="Times New Roman" w:hAnsi="Times New Roman" w:cs="Times New Roman"/>
          <w:i/>
          <w:iCs/>
          <w:color w:val="000000"/>
          <w:sz w:val="28"/>
          <w:lang w:eastAsia="ru-RU"/>
        </w:rPr>
        <w:t>Анализ текста</w:t>
      </w:r>
      <w:r w:rsidRPr="00EF03AD">
        <w:rPr>
          <w:rFonts w:ascii="Times New Roman" w:eastAsia="Times New Roman" w:hAnsi="Times New Roman" w:cs="Times New Roman"/>
          <w:color w:val="000000"/>
          <w:sz w:val="28"/>
          <w:lang w:eastAsia="ru-RU"/>
        </w:rPr>
        <w:t xml:space="preserve"> (приемы: диалог с автором через текст, комментированное чтение, беседа по </w:t>
      </w:r>
      <w:proofErr w:type="gramStart"/>
      <w:r w:rsidRPr="00EF03AD">
        <w:rPr>
          <w:rFonts w:ascii="Times New Roman" w:eastAsia="Times New Roman" w:hAnsi="Times New Roman" w:cs="Times New Roman"/>
          <w:color w:val="000000"/>
          <w:sz w:val="28"/>
          <w:lang w:eastAsia="ru-RU"/>
        </w:rPr>
        <w:t>прочитанному</w:t>
      </w:r>
      <w:proofErr w:type="gramEnd"/>
      <w:r w:rsidRPr="00EF03AD">
        <w:rPr>
          <w:rFonts w:ascii="Times New Roman" w:eastAsia="Times New Roman" w:hAnsi="Times New Roman" w:cs="Times New Roman"/>
          <w:color w:val="000000"/>
          <w:sz w:val="28"/>
          <w:lang w:eastAsia="ru-RU"/>
        </w:rPr>
        <w:t>, выделение ключевых слов, предложений, абзацев, смысловых частей и прочее).  Постановка уточняющего вопроса к каждой смысловой части.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4. </w:t>
      </w:r>
      <w:r w:rsidRPr="00EF03AD">
        <w:rPr>
          <w:rFonts w:ascii="Times New Roman" w:eastAsia="Times New Roman" w:hAnsi="Times New Roman" w:cs="Times New Roman"/>
          <w:i/>
          <w:iCs/>
          <w:color w:val="000000"/>
          <w:sz w:val="28"/>
          <w:lang w:eastAsia="ru-RU"/>
        </w:rPr>
        <w:t>Беседа по содержанию текста.</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Обобщение </w:t>
      </w:r>
      <w:proofErr w:type="gramStart"/>
      <w:r w:rsidRPr="00EF03AD">
        <w:rPr>
          <w:rFonts w:ascii="Times New Roman" w:eastAsia="Times New Roman" w:hAnsi="Times New Roman" w:cs="Times New Roman"/>
          <w:color w:val="000000"/>
          <w:sz w:val="28"/>
          <w:lang w:eastAsia="ru-RU"/>
        </w:rPr>
        <w:t>прочитанного</w:t>
      </w:r>
      <w:proofErr w:type="gramEnd"/>
      <w:r w:rsidRPr="00EF03AD">
        <w:rPr>
          <w:rFonts w:ascii="Times New Roman" w:eastAsia="Times New Roman" w:hAnsi="Times New Roman" w:cs="Times New Roman"/>
          <w:color w:val="000000"/>
          <w:sz w:val="28"/>
          <w:lang w:eastAsia="ru-RU"/>
        </w:rPr>
        <w:t>. Постановка к тексту обобщающих вопросов. Обращение (в случае необходимости) к отдельным фрагментам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5. </w:t>
      </w:r>
      <w:r w:rsidRPr="00EF03AD">
        <w:rPr>
          <w:rFonts w:ascii="Times New Roman" w:eastAsia="Times New Roman" w:hAnsi="Times New Roman" w:cs="Times New Roman"/>
          <w:i/>
          <w:iCs/>
          <w:color w:val="000000"/>
          <w:sz w:val="28"/>
          <w:lang w:eastAsia="ru-RU"/>
        </w:rPr>
        <w:t>Выразительное чтение.</w:t>
      </w:r>
      <w:r w:rsidRPr="00EF03AD">
        <w:rPr>
          <w:rFonts w:ascii="Times New Roman" w:eastAsia="Times New Roman" w:hAnsi="Times New Roman" w:cs="Times New Roman"/>
          <w:b/>
          <w:bCs/>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III этап. Работа с текстом после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1.</w:t>
      </w:r>
      <w:r w:rsidRPr="00EF03AD">
        <w:rPr>
          <w:rFonts w:ascii="Times New Roman" w:eastAsia="Times New Roman" w:hAnsi="Times New Roman" w:cs="Times New Roman"/>
          <w:i/>
          <w:iCs/>
          <w:color w:val="000000"/>
          <w:sz w:val="28"/>
          <w:lang w:eastAsia="ru-RU"/>
        </w:rPr>
        <w:t>Концептуальная (смысловая) беседа по тексту.</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Коллективное обсуждение </w:t>
      </w:r>
      <w:proofErr w:type="gramStart"/>
      <w:r w:rsidRPr="00EF03AD">
        <w:rPr>
          <w:rFonts w:ascii="Times New Roman" w:eastAsia="Times New Roman" w:hAnsi="Times New Roman" w:cs="Times New Roman"/>
          <w:color w:val="000000"/>
          <w:sz w:val="28"/>
          <w:lang w:eastAsia="ru-RU"/>
        </w:rPr>
        <w:t>прочитанного</w:t>
      </w:r>
      <w:proofErr w:type="gramEnd"/>
      <w:r w:rsidRPr="00EF03AD">
        <w:rPr>
          <w:rFonts w:ascii="Times New Roman" w:eastAsia="Times New Roman" w:hAnsi="Times New Roman" w:cs="Times New Roman"/>
          <w:color w:val="000000"/>
          <w:sz w:val="28"/>
          <w:lang w:eastAsia="ru-RU"/>
        </w:rPr>
        <w:t>,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2.</w:t>
      </w:r>
      <w:r w:rsidRPr="00EF03AD">
        <w:rPr>
          <w:rFonts w:ascii="Times New Roman" w:eastAsia="Times New Roman" w:hAnsi="Times New Roman" w:cs="Times New Roman"/>
          <w:i/>
          <w:iCs/>
          <w:color w:val="000000"/>
          <w:sz w:val="28"/>
          <w:lang w:eastAsia="ru-RU"/>
        </w:rPr>
        <w:t>Знакомство с писателем.</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Рассказ о писателе. Беседа о личности писателя. Работа с материалами учебника, дополнительными источниками.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3.</w:t>
      </w:r>
      <w:r w:rsidRPr="00EF03AD">
        <w:rPr>
          <w:rFonts w:ascii="Times New Roman" w:eastAsia="Times New Roman" w:hAnsi="Times New Roman" w:cs="Times New Roman"/>
          <w:i/>
          <w:iCs/>
          <w:color w:val="000000"/>
          <w:sz w:val="28"/>
          <w:lang w:eastAsia="ru-RU"/>
        </w:rPr>
        <w:t>Работа с заглавием, иллюстрациями.</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Обсуждение смысла заглавия. Обращение учащихся к готовым иллюстрациям. Соотнесение видения художника с читательским представлением.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4.</w:t>
      </w:r>
      <w:r w:rsidRPr="00EF03AD">
        <w:rPr>
          <w:rFonts w:ascii="Times New Roman" w:eastAsia="Times New Roman" w:hAnsi="Times New Roman" w:cs="Times New Roman"/>
          <w:i/>
          <w:iCs/>
          <w:color w:val="000000"/>
          <w:sz w:val="28"/>
          <w:lang w:eastAsia="ru-RU"/>
        </w:rPr>
        <w:t>Творческие задания</w:t>
      </w:r>
      <w:r w:rsidRPr="00EF03AD">
        <w:rPr>
          <w:rFonts w:ascii="Times New Roman" w:eastAsia="Times New Roman" w:hAnsi="Times New Roman" w:cs="Times New Roman"/>
          <w:color w:val="000000"/>
          <w:sz w:val="28"/>
          <w:lang w:eastAsia="ru-RU"/>
        </w:rPr>
        <w:t>, опирающиеся на какую-либо сферу читательской деятельности учащихся (эмоции, воображение, осмысление содержания, художественной формы) [11].</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Принципы работы по формированию смыслового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lastRenderedPageBreak/>
        <w:t>Во-первых</w:t>
      </w:r>
      <w:r w:rsidRPr="00EF03AD">
        <w:rPr>
          <w:rFonts w:ascii="Times New Roman" w:eastAsia="Times New Roman" w:hAnsi="Times New Roman" w:cs="Times New Roman"/>
          <w:color w:val="000000"/>
          <w:sz w:val="28"/>
          <w:lang w:eastAsia="ru-RU"/>
        </w:rPr>
        <w:t>, о каждом приеме работы с книгой нужно доступно и интересно рассказать, показать на конкретном примере и потренироваться на текстах, которые для своего понимания требуют использования данного приема.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Во-вторых</w:t>
      </w:r>
      <w:r w:rsidRPr="00EF03AD">
        <w:rPr>
          <w:rFonts w:ascii="Times New Roman" w:eastAsia="Times New Roman" w:hAnsi="Times New Roman" w:cs="Times New Roman"/>
          <w:color w:val="000000"/>
          <w:sz w:val="28"/>
          <w:lang w:eastAsia="ru-RU"/>
        </w:rPr>
        <w:t>, ученику в ходе обучения важно предоставить возможность сделать проверку своей работы над пониманием, чтобы увереннее двигаться дальше. В связи с этим необходимо создавать условия для взаимоконтроля и самоконтроля.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Наконец</w:t>
      </w:r>
      <w:r w:rsidRPr="00EF03AD">
        <w:rPr>
          <w:rFonts w:ascii="Times New Roman" w:eastAsia="Times New Roman" w:hAnsi="Times New Roman" w:cs="Times New Roman"/>
          <w:color w:val="000000"/>
          <w:sz w:val="28"/>
          <w:lang w:eastAsia="ru-RU"/>
        </w:rPr>
        <w:t>, не менее важно задействовать еще один психологический механизм обучения – механизм переноса. При чтении любого текста – будь то параграф учебника истории или математическая задача – нужно обращать внимание на необходимость использования приемов работы с книгой.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2.2 Виды стратегий  смыслового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w:t>
      </w:r>
      <w:r w:rsidRPr="00EF03AD">
        <w:rPr>
          <w:rFonts w:ascii="Times New Roman" w:eastAsia="Times New Roman" w:hAnsi="Times New Roman" w:cs="Times New Roman"/>
          <w:b/>
          <w:bCs/>
          <w:color w:val="000000"/>
          <w:sz w:val="28"/>
          <w:lang w:eastAsia="ru-RU"/>
        </w:rPr>
        <w:t>«Стратегии смыслового чтения»</w:t>
      </w:r>
      <w:r w:rsidRPr="00EF03AD">
        <w:rPr>
          <w:rFonts w:ascii="Times New Roman" w:eastAsia="Times New Roman" w:hAnsi="Times New Roman" w:cs="Times New Roman"/>
          <w:color w:val="000000"/>
          <w:sz w:val="28"/>
          <w:lang w:eastAsia="ru-RU"/>
        </w:rPr>
        <w:t>   - различные комбинации приемов, которые используют учащиеся для восприятия графически оформленной текстовой информации, а также ее переработки в личностно-смысловые установки в соответствии с коммуникативно-познавательной задачей.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Стратегия  смыслового чтения  обеспечивает понимание текста за счёт овладения приемами его освоения на этапах до чтения, во время чтения и после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Виды стратегий смыслового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u w:val="single"/>
          <w:lang w:eastAsia="ru-RU"/>
        </w:rPr>
        <w:t>Направленное чтение.</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Цель: сформировать умение целенаправленно читать учебный текст. Задавать проблемные вопросы, вести обсуждения в группе.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А) Актуализация. Прием «Ассоциативный куст»: 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Б) Ученики про себя читают небольшой по объему текст или часть текста, останавливаясь на указанных местах.</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В) Учитель задает проблемный вопрос по </w:t>
      </w:r>
      <w:proofErr w:type="gramStart"/>
      <w:r w:rsidRPr="00EF03AD">
        <w:rPr>
          <w:rFonts w:ascii="Times New Roman" w:eastAsia="Times New Roman" w:hAnsi="Times New Roman" w:cs="Times New Roman"/>
          <w:color w:val="000000"/>
          <w:sz w:val="28"/>
          <w:lang w:eastAsia="ru-RU"/>
        </w:rPr>
        <w:t>прочитанному</w:t>
      </w:r>
      <w:proofErr w:type="gramEnd"/>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Г) Ответы нескольких учеников обсуждают в классе.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Д) Ученики делают предположение относительно дальнейшего развития события.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u w:val="single"/>
          <w:lang w:eastAsia="ru-RU"/>
        </w:rPr>
        <w:t>Чтение в парах – обобщение в парах.</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Цель: сформировать умение выделять главное, обобщать прочитанное в виде тезиса, задавать проблемные вопросы.</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А) Ученики про себя читают выбранный учителем текст или часть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Б) Учитель объединяет учащихся в пары и дает четкий инструктаж.</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lastRenderedPageBreak/>
        <w:t>Каждый ученик поочередно выполняет две роли: докладчик – читает и обобщает содержание в виде одного тезиса; респондент – слушает докладчика и задает ему два вопроса по существу. Далее происходит смена ролей.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 Учитель привлекает всех учащихся к обсуждению.</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u w:val="single"/>
          <w:lang w:eastAsia="ru-RU"/>
        </w:rPr>
        <w:t>Читаем и спрашиваем.</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Цель: сформировать умение самостоятельно работать с печатной информацией, формулировать вопросы, работать в парах.</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А) Ученики про себя читают предложенный текст или часть текста, выбранные учителем.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Б) Ученики объединяются в пары и обсуждают, какие ключевые слова следует выделить в </w:t>
      </w:r>
      <w:proofErr w:type="gramStart"/>
      <w:r w:rsidRPr="00EF03AD">
        <w:rPr>
          <w:rFonts w:ascii="Times New Roman" w:eastAsia="Times New Roman" w:hAnsi="Times New Roman" w:cs="Times New Roman"/>
          <w:color w:val="000000"/>
          <w:sz w:val="28"/>
          <w:lang w:eastAsia="ru-RU"/>
        </w:rPr>
        <w:t>прочитанном</w:t>
      </w:r>
      <w:proofErr w:type="gramEnd"/>
      <w:r w:rsidRPr="00EF03AD">
        <w:rPr>
          <w:rFonts w:ascii="Times New Roman" w:eastAsia="Times New Roman" w:hAnsi="Times New Roman" w:cs="Times New Roman"/>
          <w:color w:val="000000"/>
          <w:sz w:val="28"/>
          <w:lang w:eastAsia="ru-RU"/>
        </w:rPr>
        <w:t xml:space="preserve">. </w:t>
      </w:r>
      <w:proofErr w:type="gramStart"/>
      <w:r w:rsidRPr="00EF03AD">
        <w:rPr>
          <w:rFonts w:ascii="Times New Roman" w:eastAsia="Times New Roman" w:hAnsi="Times New Roman" w:cs="Times New Roman"/>
          <w:color w:val="000000"/>
          <w:sz w:val="28"/>
          <w:lang w:eastAsia="ru-RU"/>
        </w:rPr>
        <w:t>(Какие слова встречаются в тексте наиболее часто?</w:t>
      </w:r>
      <w:proofErr w:type="gramEnd"/>
      <w:r w:rsidRPr="00EF03AD">
        <w:rPr>
          <w:rFonts w:ascii="Times New Roman" w:eastAsia="Times New Roman" w:hAnsi="Times New Roman" w:cs="Times New Roman"/>
          <w:color w:val="000000"/>
          <w:sz w:val="28"/>
          <w:lang w:eastAsia="ru-RU"/>
        </w:rPr>
        <w:t xml:space="preserve"> Сколько раз? Какие слова выделены жирным шрифтом? Почему? Если бы вы читали те</w:t>
      </w:r>
      <w:proofErr w:type="gramStart"/>
      <w:r w:rsidRPr="00EF03AD">
        <w:rPr>
          <w:rFonts w:ascii="Times New Roman" w:eastAsia="Times New Roman" w:hAnsi="Times New Roman" w:cs="Times New Roman"/>
          <w:color w:val="000000"/>
          <w:sz w:val="28"/>
          <w:lang w:eastAsia="ru-RU"/>
        </w:rPr>
        <w:t>кст всл</w:t>
      </w:r>
      <w:proofErr w:type="gramEnd"/>
      <w:r w:rsidRPr="00EF03AD">
        <w:rPr>
          <w:rFonts w:ascii="Times New Roman" w:eastAsia="Times New Roman" w:hAnsi="Times New Roman" w:cs="Times New Roman"/>
          <w:color w:val="000000"/>
          <w:sz w:val="28"/>
          <w:lang w:eastAsia="ru-RU"/>
        </w:rPr>
        <w:t xml:space="preserve">ух, то, как бы вы дали понять, что это предложение главное?  Речь идет о выделении фразы голосом. </w:t>
      </w:r>
      <w:proofErr w:type="gramStart"/>
      <w:r w:rsidRPr="00EF03AD">
        <w:rPr>
          <w:rFonts w:ascii="Times New Roman" w:eastAsia="Times New Roman" w:hAnsi="Times New Roman" w:cs="Times New Roman"/>
          <w:color w:val="000000"/>
          <w:sz w:val="28"/>
          <w:lang w:eastAsia="ru-RU"/>
        </w:rPr>
        <w:t>Здесь скрывается ненавязчивое, но надежное заучивание.)</w:t>
      </w:r>
      <w:proofErr w:type="gramEnd"/>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 Один из учеников формулирует вопрос, используя ключевые слова, другой – отвечает на него.</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Г) Обсуждение ключевых слов, вопросов и ответов в классе. Коррекция.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u w:val="single"/>
          <w:lang w:eastAsia="ru-RU"/>
        </w:rPr>
        <w:t>Дневник двойных записей.</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Цель: сформировать умение задавать вопросы во время чтения, критически оценивать информацию, сопоставлять прочитанное с собственным опытом.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А) Учитель дает указание учащимся разделить тетрадь на две части.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Б) В процессе чтения ученики должны в левой части записать моменты, которые поразили, удивил, напомнили о каких-то фактах, вызвали какие- либо ассоциации; в правой – написать лаконичный комментарий: почему именно этот момент удивил, какие ассоциации вызвал, на какие мысли натолкнул.</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u w:val="single"/>
          <w:lang w:eastAsia="ru-RU"/>
        </w:rPr>
        <w:t>Чтение с пометками.</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Цель: сформировать умение читать вдумчиво, оценивать информацию, формулировать мысли автора своими словами. Учитель дает ученикам задание написать на полях значками информацию по следующему алгоритму:</w:t>
      </w:r>
    </w:p>
    <w:p w:rsidR="00EF03AD" w:rsidRPr="00EF03AD" w:rsidRDefault="00EF03AD" w:rsidP="00EF03AD">
      <w:pPr>
        <w:pStyle w:val="a7"/>
        <w:rPr>
          <w:rFonts w:ascii="Calibri" w:eastAsia="Times New Roman" w:hAnsi="Calibri" w:cs="Arial"/>
          <w:color w:val="000000"/>
          <w:lang w:eastAsia="ru-RU"/>
        </w:rPr>
      </w:pPr>
      <w:proofErr w:type="spellStart"/>
      <w:r w:rsidRPr="00EF03AD">
        <w:rPr>
          <w:rFonts w:ascii="Times New Roman" w:eastAsia="Times New Roman" w:hAnsi="Times New Roman" w:cs="Times New Roman"/>
          <w:color w:val="000000"/>
          <w:sz w:val="28"/>
          <w:lang w:eastAsia="ru-RU"/>
        </w:rPr>
        <w:t>v</w:t>
      </w:r>
      <w:proofErr w:type="spellEnd"/>
      <w:r w:rsidRPr="00EF03AD">
        <w:rPr>
          <w:rFonts w:ascii="Times New Roman" w:eastAsia="Times New Roman" w:hAnsi="Times New Roman" w:cs="Times New Roman"/>
          <w:color w:val="000000"/>
          <w:sz w:val="28"/>
          <w:lang w:eastAsia="ru-RU"/>
        </w:rPr>
        <w:t xml:space="preserve"> Знакомая информация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Новая информация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Я думал (думала) иначе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Это меня заинтересовало (удивило), хочу узнать больше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Эта стратегия дает возможность учителю создать климат, который соответствует активной учебной деятельности, а ученику – классифицировать информацию,  формулировать мысли автора другими словами, научиться </w:t>
      </w:r>
      <w:proofErr w:type="gramStart"/>
      <w:r w:rsidRPr="00EF03AD">
        <w:rPr>
          <w:rFonts w:ascii="Times New Roman" w:eastAsia="Times New Roman" w:hAnsi="Times New Roman" w:cs="Times New Roman"/>
          <w:color w:val="000000"/>
          <w:sz w:val="28"/>
          <w:lang w:eastAsia="ru-RU"/>
        </w:rPr>
        <w:t>вдумчиво</w:t>
      </w:r>
      <w:proofErr w:type="gramEnd"/>
      <w:r w:rsidRPr="00EF03AD">
        <w:rPr>
          <w:rFonts w:ascii="Times New Roman" w:eastAsia="Times New Roman" w:hAnsi="Times New Roman" w:cs="Times New Roman"/>
          <w:color w:val="000000"/>
          <w:sz w:val="28"/>
          <w:lang w:eastAsia="ru-RU"/>
        </w:rPr>
        <w:t xml:space="preserve"> читать.</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u w:val="single"/>
          <w:lang w:eastAsia="ru-RU"/>
        </w:rPr>
        <w:lastRenderedPageBreak/>
        <w:t>Чтение с составлением диаграммы Эйлера-Венна.</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Цель: сформировать навыки сравнения и классификации, структурирования информации.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А) Ученики читают текст, внимательно анализируя его.</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Б) Учитель ставит задачу – сравнить два или более объекта, данные сравнения, записать в виде диаграммы Эйлера-Венна.</w:t>
      </w:r>
    </w:p>
    <w:p w:rsidR="00EF03AD" w:rsidRPr="00EF03AD" w:rsidRDefault="00EF03AD" w:rsidP="00EF03AD">
      <w:pPr>
        <w:pStyle w:val="a7"/>
        <w:rPr>
          <w:rFonts w:ascii="Calibri" w:eastAsia="Times New Roman" w:hAnsi="Calibri" w:cs="Arial"/>
          <w:color w:val="000000"/>
          <w:lang w:eastAsia="ru-RU"/>
        </w:rPr>
      </w:pPr>
      <w:proofErr w:type="spellStart"/>
      <w:r w:rsidRPr="00EF03AD">
        <w:rPr>
          <w:rFonts w:ascii="Times New Roman" w:eastAsia="Times New Roman" w:hAnsi="Times New Roman" w:cs="Times New Roman"/>
          <w:b/>
          <w:bCs/>
          <w:color w:val="000000"/>
          <w:sz w:val="28"/>
          <w:u w:val="single"/>
          <w:lang w:eastAsia="ru-RU"/>
        </w:rPr>
        <w:t>Синквейн</w:t>
      </w:r>
      <w:proofErr w:type="spellEnd"/>
      <w:r w:rsidRPr="00EF03AD">
        <w:rPr>
          <w:rFonts w:ascii="Times New Roman" w:eastAsia="Times New Roman" w:hAnsi="Times New Roman" w:cs="Times New Roman"/>
          <w:b/>
          <w:bCs/>
          <w:color w:val="000000"/>
          <w:sz w:val="28"/>
          <w:u w:val="single"/>
          <w:lang w:eastAsia="ru-RU"/>
        </w:rPr>
        <w:t>.</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Цель: развить умение учащихся выделять ключевые понятия в </w:t>
      </w:r>
      <w:proofErr w:type="gramStart"/>
      <w:r w:rsidRPr="00EF03AD">
        <w:rPr>
          <w:rFonts w:ascii="Times New Roman" w:eastAsia="Times New Roman" w:hAnsi="Times New Roman" w:cs="Times New Roman"/>
          <w:color w:val="000000"/>
          <w:sz w:val="28"/>
          <w:lang w:eastAsia="ru-RU"/>
        </w:rPr>
        <w:t>прочитанном</w:t>
      </w:r>
      <w:proofErr w:type="gramEnd"/>
      <w:r w:rsidRPr="00EF03AD">
        <w:rPr>
          <w:rFonts w:ascii="Times New Roman" w:eastAsia="Times New Roman" w:hAnsi="Times New Roman" w:cs="Times New Roman"/>
          <w:color w:val="000000"/>
          <w:sz w:val="28"/>
          <w:lang w:eastAsia="ru-RU"/>
        </w:rPr>
        <w:t>, главные идеи, синтезировать полученные знания, проявлять творческие способности.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Учитель предлагает написать </w:t>
      </w:r>
      <w:proofErr w:type="spellStart"/>
      <w:r w:rsidRPr="00EF03AD">
        <w:rPr>
          <w:rFonts w:ascii="Times New Roman" w:eastAsia="Times New Roman" w:hAnsi="Times New Roman" w:cs="Times New Roman"/>
          <w:color w:val="000000"/>
          <w:sz w:val="28"/>
          <w:lang w:eastAsia="ru-RU"/>
        </w:rPr>
        <w:t>сенкан</w:t>
      </w:r>
      <w:proofErr w:type="spellEnd"/>
      <w:r w:rsidRPr="00EF03AD">
        <w:rPr>
          <w:rFonts w:ascii="Times New Roman" w:eastAsia="Times New Roman" w:hAnsi="Times New Roman" w:cs="Times New Roman"/>
          <w:color w:val="000000"/>
          <w:sz w:val="28"/>
          <w:lang w:eastAsia="ru-RU"/>
        </w:rPr>
        <w:t xml:space="preserve"> по ключевому слову поработанного текста. </w:t>
      </w:r>
      <w:proofErr w:type="spellStart"/>
      <w:r w:rsidRPr="00EF03AD">
        <w:rPr>
          <w:rFonts w:ascii="Times New Roman" w:eastAsia="Times New Roman" w:hAnsi="Times New Roman" w:cs="Times New Roman"/>
          <w:color w:val="000000"/>
          <w:sz w:val="28"/>
          <w:lang w:eastAsia="ru-RU"/>
        </w:rPr>
        <w:t>Сенкан</w:t>
      </w:r>
      <w:proofErr w:type="spellEnd"/>
      <w:r w:rsidRPr="00EF03AD">
        <w:rPr>
          <w:rFonts w:ascii="Times New Roman" w:eastAsia="Times New Roman" w:hAnsi="Times New Roman" w:cs="Times New Roman"/>
          <w:color w:val="000000"/>
          <w:sz w:val="28"/>
          <w:lang w:eastAsia="ru-RU"/>
        </w:rPr>
        <w:t xml:space="preserve"> – «белый стих», </w:t>
      </w:r>
      <w:proofErr w:type="spellStart"/>
      <w:r w:rsidRPr="00EF03AD">
        <w:rPr>
          <w:rFonts w:ascii="Times New Roman" w:eastAsia="Times New Roman" w:hAnsi="Times New Roman" w:cs="Times New Roman"/>
          <w:color w:val="000000"/>
          <w:sz w:val="28"/>
          <w:lang w:eastAsia="ru-RU"/>
        </w:rPr>
        <w:t>слоган</w:t>
      </w:r>
      <w:proofErr w:type="spellEnd"/>
      <w:r w:rsidRPr="00EF03AD">
        <w:rPr>
          <w:rFonts w:ascii="Times New Roman" w:eastAsia="Times New Roman" w:hAnsi="Times New Roman" w:cs="Times New Roman"/>
          <w:color w:val="000000"/>
          <w:sz w:val="28"/>
          <w:lang w:eastAsia="ru-RU"/>
        </w:rPr>
        <w:t xml:space="preserve"> из пяти строк (от фр. </w:t>
      </w:r>
      <w:proofErr w:type="spellStart"/>
      <w:r w:rsidRPr="00EF03AD">
        <w:rPr>
          <w:rFonts w:ascii="Times New Roman" w:eastAsia="Times New Roman" w:hAnsi="Times New Roman" w:cs="Times New Roman"/>
          <w:color w:val="000000"/>
          <w:sz w:val="28"/>
          <w:lang w:eastAsia="ru-RU"/>
        </w:rPr>
        <w:t>Cing</w:t>
      </w:r>
      <w:proofErr w:type="spellEnd"/>
      <w:r w:rsidRPr="00EF03AD">
        <w:rPr>
          <w:rFonts w:ascii="Times New Roman" w:eastAsia="Times New Roman" w:hAnsi="Times New Roman" w:cs="Times New Roman"/>
          <w:color w:val="000000"/>
          <w:sz w:val="28"/>
          <w:lang w:eastAsia="ru-RU"/>
        </w:rPr>
        <w:t xml:space="preserve"> – пять), в котором синтезирована основная информация.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u w:val="single"/>
          <w:lang w:eastAsia="ru-RU"/>
        </w:rPr>
        <w:t xml:space="preserve">Структура </w:t>
      </w:r>
      <w:proofErr w:type="spellStart"/>
      <w:r w:rsidRPr="00EF03AD">
        <w:rPr>
          <w:rFonts w:ascii="Times New Roman" w:eastAsia="Times New Roman" w:hAnsi="Times New Roman" w:cs="Times New Roman"/>
          <w:i/>
          <w:iCs/>
          <w:color w:val="000000"/>
          <w:sz w:val="28"/>
          <w:u w:val="single"/>
          <w:lang w:eastAsia="ru-RU"/>
        </w:rPr>
        <w:t>синквейна</w:t>
      </w:r>
      <w:proofErr w:type="spellEnd"/>
      <w:r w:rsidRPr="00EF03AD">
        <w:rPr>
          <w:rFonts w:ascii="Times New Roman" w:eastAsia="Times New Roman" w:hAnsi="Times New Roman" w:cs="Times New Roman"/>
          <w:i/>
          <w:iCs/>
          <w:color w:val="000000"/>
          <w:sz w:val="28"/>
          <w:u w:val="single"/>
          <w:lang w:eastAsia="ru-RU"/>
        </w:rPr>
        <w:t>.</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Существительное (тема).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Два прилагательных (описание).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Три глагола (действие).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Фраза из четырех слов (описание).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Существительное (перефразировка темы).</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u w:val="single"/>
          <w:lang w:eastAsia="ru-RU"/>
        </w:rPr>
        <w:t>Задания «на восстановление деформированного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а) расположение «перепутанных» фрагментов текста в </w:t>
      </w:r>
      <w:proofErr w:type="gramStart"/>
      <w:r w:rsidRPr="00EF03AD">
        <w:rPr>
          <w:rFonts w:ascii="Times New Roman" w:eastAsia="Times New Roman" w:hAnsi="Times New Roman" w:cs="Times New Roman"/>
          <w:color w:val="000000"/>
          <w:sz w:val="28"/>
          <w:lang w:eastAsia="ru-RU"/>
        </w:rPr>
        <w:t>правильной</w:t>
      </w:r>
      <w:proofErr w:type="gramEnd"/>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последовательности.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б) «собери» правило, алгоритм.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 «найди ошибку».</w:t>
      </w:r>
    </w:p>
    <w:p w:rsidR="00EF03AD" w:rsidRPr="00EF03AD" w:rsidRDefault="00EF03AD" w:rsidP="00EF03AD">
      <w:pPr>
        <w:pStyle w:val="a7"/>
        <w:rPr>
          <w:rFonts w:ascii="Calibri" w:eastAsia="Times New Roman" w:hAnsi="Calibri" w:cs="Arial"/>
          <w:color w:val="000000"/>
          <w:lang w:eastAsia="ru-RU"/>
        </w:rPr>
      </w:pPr>
      <w:proofErr w:type="spellStart"/>
      <w:r w:rsidRPr="00EF03AD">
        <w:rPr>
          <w:rFonts w:ascii="Times New Roman" w:eastAsia="Times New Roman" w:hAnsi="Times New Roman" w:cs="Times New Roman"/>
          <w:color w:val="000000"/>
          <w:sz w:val="28"/>
          <w:lang w:eastAsia="ru-RU"/>
        </w:rPr>
        <w:t>Синквейн</w:t>
      </w:r>
      <w:proofErr w:type="spellEnd"/>
      <w:r w:rsidRPr="00EF03AD">
        <w:rPr>
          <w:rFonts w:ascii="Times New Roman" w:eastAsia="Times New Roman" w:hAnsi="Times New Roman" w:cs="Times New Roman"/>
          <w:color w:val="000000"/>
          <w:sz w:val="28"/>
          <w:lang w:eastAsia="ru-RU"/>
        </w:rPr>
        <w:t xml:space="preserve"> по произведению И.А.Крылова "Ворона и лисица".</w:t>
      </w:r>
    </w:p>
    <w:tbl>
      <w:tblPr>
        <w:tblW w:w="20130" w:type="dxa"/>
        <w:tblInd w:w="-116" w:type="dxa"/>
        <w:tblCellMar>
          <w:left w:w="0" w:type="dxa"/>
          <w:right w:w="0" w:type="dxa"/>
        </w:tblCellMar>
        <w:tblLook w:val="04A0"/>
      </w:tblPr>
      <w:tblGrid>
        <w:gridCol w:w="10357"/>
        <w:gridCol w:w="9773"/>
      </w:tblGrid>
      <w:tr w:rsidR="00EF03AD" w:rsidRPr="00EF03AD" w:rsidTr="00EF03AD">
        <w:tc>
          <w:tcPr>
            <w:tcW w:w="5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bookmarkStart w:id="0" w:name="8cc0025a7650dcf72c504248fa016d2731cb3d17"/>
            <w:bookmarkStart w:id="1" w:name="0"/>
            <w:bookmarkEnd w:id="0"/>
            <w:bookmarkEnd w:id="1"/>
            <w:r w:rsidRPr="00EF03AD">
              <w:rPr>
                <w:rFonts w:ascii="Times New Roman" w:eastAsia="Times New Roman" w:hAnsi="Times New Roman" w:cs="Times New Roman"/>
                <w:color w:val="000000"/>
                <w:sz w:val="28"/>
                <w:lang w:eastAsia="ru-RU"/>
              </w:rPr>
              <w:t>Ворона</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Лисица</w:t>
            </w:r>
          </w:p>
        </w:tc>
      </w:tr>
      <w:tr w:rsidR="00EF03AD" w:rsidRPr="00EF03AD" w:rsidTr="00EF03AD">
        <w:tc>
          <w:tcPr>
            <w:tcW w:w="5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1.Глупая, доверчивая.</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1. Хитрая, коварная.  </w:t>
            </w:r>
          </w:p>
        </w:tc>
      </w:tr>
      <w:tr w:rsidR="00EF03AD" w:rsidRPr="00EF03AD" w:rsidTr="00EF03AD">
        <w:tc>
          <w:tcPr>
            <w:tcW w:w="5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2.Верит, слушает, каркает.</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лукавит.</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2. Обманывает, льстит,</w:t>
            </w:r>
          </w:p>
        </w:tc>
      </w:tr>
      <w:tr w:rsidR="00EF03AD" w:rsidRPr="00EF03AD" w:rsidTr="00EF03AD">
        <w:trPr>
          <w:trHeight w:val="600"/>
        </w:trPr>
        <w:tc>
          <w:tcPr>
            <w:tcW w:w="5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3.Вороне нравятся льстивые слова.</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3. Лисица всегда добивается своего.</w:t>
            </w:r>
          </w:p>
        </w:tc>
      </w:tr>
      <w:tr w:rsidR="00EF03AD" w:rsidRPr="00EF03AD" w:rsidTr="00EF03AD">
        <w:trPr>
          <w:trHeight w:val="180"/>
        </w:trPr>
        <w:tc>
          <w:tcPr>
            <w:tcW w:w="5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4.</w:t>
            </w:r>
            <w:proofErr w:type="gramStart"/>
            <w:r w:rsidRPr="00EF03AD">
              <w:rPr>
                <w:rFonts w:ascii="Times New Roman" w:eastAsia="Times New Roman" w:hAnsi="Times New Roman" w:cs="Times New Roman"/>
                <w:color w:val="000000"/>
                <w:sz w:val="28"/>
                <w:lang w:eastAsia="ru-RU"/>
              </w:rPr>
              <w:t>Простофиля</w:t>
            </w:r>
            <w:proofErr w:type="gramEnd"/>
            <w:r w:rsidRPr="00EF03AD">
              <w:rPr>
                <w:rFonts w:ascii="Times New Roman" w:eastAsia="Times New Roman" w:hAnsi="Times New Roman" w:cs="Times New Roman"/>
                <w:color w:val="000000"/>
                <w:sz w:val="28"/>
                <w:lang w:eastAsia="ru-RU"/>
              </w:rPr>
              <w:t>.</w:t>
            </w:r>
          </w:p>
        </w:tc>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4. Плутовка.</w:t>
            </w:r>
          </w:p>
        </w:tc>
      </w:tr>
    </w:tbl>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Система специальных упражнений, повышающих уровень смыслового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1.Работа со словом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Без внимательной работы со словами не может быть понимания текста. Словарная работа должна вестись на каждом уроке литературного чтения и ей надо уделять должное внимание.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Словарную работу можно разделить на 3 вида: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работа с незнакомыми словами;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работа со словами-ключиками;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работа со словами образами.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u w:val="single"/>
          <w:lang w:eastAsia="ru-RU"/>
        </w:rPr>
        <w:t>Работа с незнакомыми словами.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Начинающий читатель зачастую отчетливо не осознает, что в тексте есть непонятное для него слово. Такое слово проскальзывает в контексте, оставляя иллюзию понятности. Любой учитель сталкивался с этим явлением, задавая детям вопрос после чтения текста: «Какие слова были непонятны?». Как правило, дети таких слов не называют. Выяснение значений ряда слов из прочитанного текста убеждает, что многие из них остались за бортом понимания. Существующая в школе практика разбора слов, которые, с точки зрения взрослого, могут быть непонятны детям, недостаточно эффективна, так как ребенку бывают, непонятны очень простые на первый взгляд слова. Поэтому, не исключая словарную работу перед чтением, у детей важно создать установку на самостоятельное выделение при чтении непонятных слов и выяснение их значений. В методике обучения пониманию текста делается акцент на том, чтобы каждое непонятное ребенку слово было для него словно красный сигнал светофора, препятствующий дальнейшему движению.</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На первых этапах работы с текстом необходимо прерывать  чтения для выяснения непонятных детям слов. Постепенно учащиеся привыкают во время чтения подчёркивать непонятные слова. После чтения эти слова обсуждаются: можно ли понять слово из контекста или нужно воспользоваться словарём.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u w:val="single"/>
          <w:lang w:eastAsia="ru-RU"/>
        </w:rPr>
        <w:t>Работа с ключевыми словами.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Серьезно страдает понимание и от невнимания к ключевым, наиболее важным в тексте словам. Иногда от одного слова зависит смысл всего текста, и без «зацепки» за это слово нельзя понять правильно текст.</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Особенность работы над ключевыми словами состоит в вычитывании </w:t>
      </w:r>
      <w:proofErr w:type="spellStart"/>
      <w:r w:rsidRPr="00EF03AD">
        <w:rPr>
          <w:rFonts w:ascii="Times New Roman" w:eastAsia="Times New Roman" w:hAnsi="Times New Roman" w:cs="Times New Roman"/>
          <w:color w:val="000000"/>
          <w:sz w:val="28"/>
          <w:lang w:eastAsia="ru-RU"/>
        </w:rPr>
        <w:t>подтекстовой</w:t>
      </w:r>
      <w:proofErr w:type="spellEnd"/>
      <w:r w:rsidRPr="00EF03AD">
        <w:rPr>
          <w:rFonts w:ascii="Times New Roman" w:eastAsia="Times New Roman" w:hAnsi="Times New Roman" w:cs="Times New Roman"/>
          <w:color w:val="000000"/>
          <w:sz w:val="28"/>
          <w:lang w:eastAsia="ru-RU"/>
        </w:rPr>
        <w:t xml:space="preserve"> и концептуальной информации, которая в них, как правило, содержится. Обращать внимание детей на такие слова нужно при чтении любого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u w:val="single"/>
          <w:lang w:eastAsia="ru-RU"/>
        </w:rPr>
        <w:lastRenderedPageBreak/>
        <w:t>Работа со словами-образами.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Получать удовольствие от чтения художественного текста невозможно без чуткого отношения к словам-образам или художественным средствам, найденным автором произведения. Знакомство со словами-образами, в которых скрываются секреты красоты текста, начинается с понятия о сравнении. Сравнение позволяет сделать образ, возникающий у читателя, более ярким, полным, объемным.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Применение метода «ведение диалога с текстом».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Диалог с текстом происходит в результате активного вычитывания текстовой информации с целью понять «загадки» текста, разглядеть позицию автора, осознать свое отношение к этой позиции. Этот метод известен в герменевтике – науке о толковании текстов. Психологами, использовавшими методику «замедленного чтения» (те</w:t>
      </w:r>
      <w:proofErr w:type="gramStart"/>
      <w:r w:rsidRPr="00EF03AD">
        <w:rPr>
          <w:rFonts w:ascii="Times New Roman" w:eastAsia="Times New Roman" w:hAnsi="Times New Roman" w:cs="Times New Roman"/>
          <w:color w:val="000000"/>
          <w:sz w:val="28"/>
          <w:lang w:eastAsia="ru-RU"/>
        </w:rPr>
        <w:t>кст пр</w:t>
      </w:r>
      <w:proofErr w:type="gramEnd"/>
      <w:r w:rsidRPr="00EF03AD">
        <w:rPr>
          <w:rFonts w:ascii="Times New Roman" w:eastAsia="Times New Roman" w:hAnsi="Times New Roman" w:cs="Times New Roman"/>
          <w:color w:val="000000"/>
          <w:sz w:val="28"/>
          <w:lang w:eastAsia="ru-RU"/>
        </w:rPr>
        <w:t>едъявлялся по предложениям), описано, что опытный читатель при работе с книгой «беседует» с ней: у него возникают вопросы, различные предположения, правильность которых он сверяет с текстом. Этот диалог часто начинается уже при знакомстве с названием произведения, а заканчивается самостоятельным поиском ответов на вопросы, которые остались нераскрытыми в тексте. Диалог с текстом протекает настолько быстро, что не осознается опытным читателем.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Если говорить о целенаправленном  использовании этого метода в учебных целях, его можно разделить на несколько видов операций: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1) поиск непонятного в тексте и формулировка вопросов;</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2) вероятностное прогнозирование ответов на возникший вопрос или дальнейшего содержания текста;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3) самоконтроль (проверка своих предположений по тексту).</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Если читатель владеет названными операциями, то вступает в беседу даже с самым коротким текстом.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Чтобы диалог был содержательным и полноценным, читателю необходимо по ходу чтения совершать разнообразную работу: находить в тексте прямые и скрытые авторские вопросы, задавать свои вопросы, обдумывать предположения о дальнейшем содержании текста, проверять, совпадают ли они с замыслом автора, включать воображение.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Развитие читательского воображения.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Многие трудности понимания и запоминания текста связаны с неразвитым, «ленивым» воображением. Развитие читательского воображения предполагает работу как над воссоздающим, так и над творческим воображением.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Тренироваться «включать» воображение следует на небольших текстах, содержащих 1-2 образных элемента, которые легко воссоздаются. Постепенно количество таких элементов можно увеличивать, переходя к воспроизведению целых картин. Задание состоит в том, чтобы представить описываемое и воспроизвести свои представления устно или письменно, словами или красками.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lastRenderedPageBreak/>
        <w:t>Учителю необходимо помнить о принципиальной важности ключевых методических  вопросов при проверке первичного восприятия текста: «Что ты представил?» или «Какие картины ты увидел в своем воображении, когда читал?».</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Эффективными будут также словесное и графическое рисование, особенно на материале тех произведений, которые не сразу порождают зрительные образы. Это относится к лирическим стихам, текстам, насыщенным сложным психологическим анализом либо с обилием пейзажных зарисовок.</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Конечно же, огромную роль играет и работа с иллюстрациями профессиональных художников, их рассматривание и анализ.</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Кроме этого, конструирование из бумаги или пластилина литературных персонажей, элементов интерьера будет также способствовать «пробуждению» воображения.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Не следует забывать о значении таких приемов, как драматизация отдельных эпизодов или всего произведения. При этой работе детям придется не раз перечитать текст, обращая внимание на детали художественного пространства и времени, портретные характеристики, описания поведения героев, которые могли быть упущены, «не увидены» при первом чтении.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По возможности нужно обращать внимание начинающего читателя на то, как автор с помощью слов помогает нам не только «увидеть» картины художественного мира, но и «услышать» звуки природы, человеческого голоса, «вдохнуть» аромат леса или теплого летнего вечера.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Для развития творческого воображения можно использовать такие задания: придумай своих героев, свои приключения, другой конец для произведения [12].</w:t>
      </w:r>
    </w:p>
    <w:p w:rsidR="00EF03AD" w:rsidRPr="00EF03AD" w:rsidRDefault="00EF03AD" w:rsidP="00EF03AD">
      <w:pPr>
        <w:pStyle w:val="a7"/>
        <w:rPr>
          <w:rFonts w:ascii="Calibri" w:eastAsia="Times New Roman" w:hAnsi="Calibri" w:cs="Arial"/>
          <w:color w:val="000000"/>
          <w:lang w:eastAsia="ru-RU"/>
        </w:rPr>
      </w:pPr>
      <w:bookmarkStart w:id="2" w:name="h.gjdgxs"/>
      <w:bookmarkEnd w:id="2"/>
      <w:r w:rsidRPr="00EF03AD">
        <w:rPr>
          <w:rFonts w:ascii="Times New Roman" w:eastAsia="Times New Roman" w:hAnsi="Times New Roman" w:cs="Times New Roman"/>
          <w:b/>
          <w:bCs/>
          <w:color w:val="000000"/>
          <w:sz w:val="28"/>
          <w:lang w:eastAsia="ru-RU"/>
        </w:rPr>
        <w:t>Заключение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Начальная школа – особый этап в жизни ребёнка. Он связан с формированием у школьника основ умения учиться и способности к организации своей деятельности. И именно читательские умения обеспечат младшему школьнику возможность самостоятельно приобретать новые знания, а в дальнейшем создадут основу для самообучения и самообразования на последующих ступенях обучения.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Цель настоящей работы заключалась в изучении наиболее эффективных методов работы по формированию навыков смыслового чтения и определении системы упражнений, повышающих уровень чтения учащихся начальной школы.</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Для достижения указанной цели было поставлено несколько задач.</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lastRenderedPageBreak/>
        <w:t>Задачи были следующими: ознакомиться с основными этапами формирования навыка чтения, изучить виды чтения, определить этапы работы с текстом, через использование  стратегий смыслового чтения. Кроме того, в работе рассмотрена беглость чтения, как один из факторов, обеспечивающий сознательное  восприятие читаемого.</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Продемонстрирован отличный уровень владения теоретическими понятиями. В данной работе представлена система специальных упражнений, повышающих уровень смыслового чтения, часть из них представлена на  уроке литературного чтения в начальной школе обучающегося по образовательной системе «Школа 2100».</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Таким образом, задачи решены в полном объеме, цель аттестационной работы достигнута.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Библиографический список</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Измайлова Р.Г. Реализация идей ФГОС на уроках литературного чтения//Начальная школа. 2014. №1. С.67-72.</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Колганова Н. Е., Первова Г. М. Понятие о компетентном читателе//Преподаватель высшей школы: традиции, проблемы, перспективы: Матер.4 </w:t>
      </w:r>
      <w:proofErr w:type="spellStart"/>
      <w:r w:rsidRPr="00EF03AD">
        <w:rPr>
          <w:rFonts w:ascii="Times New Roman" w:eastAsia="Times New Roman" w:hAnsi="Times New Roman" w:cs="Times New Roman"/>
          <w:color w:val="000000"/>
          <w:sz w:val="28"/>
          <w:lang w:eastAsia="ru-RU"/>
        </w:rPr>
        <w:t>Всерос</w:t>
      </w:r>
      <w:proofErr w:type="spellEnd"/>
      <w:r w:rsidRPr="00EF03AD">
        <w:rPr>
          <w:rFonts w:ascii="Times New Roman" w:eastAsia="Times New Roman" w:hAnsi="Times New Roman" w:cs="Times New Roman"/>
          <w:color w:val="000000"/>
          <w:sz w:val="28"/>
          <w:lang w:eastAsia="ru-RU"/>
        </w:rPr>
        <w:t>. Интернет – конференции. Тамбов, 2012.</w:t>
      </w:r>
    </w:p>
    <w:p w:rsidR="00EF03AD" w:rsidRPr="00EF03AD" w:rsidRDefault="00EF03AD" w:rsidP="00EF03AD">
      <w:pPr>
        <w:pStyle w:val="a7"/>
        <w:rPr>
          <w:rFonts w:ascii="Calibri" w:eastAsia="Times New Roman" w:hAnsi="Calibri" w:cs="Arial"/>
          <w:color w:val="000000"/>
          <w:lang w:eastAsia="ru-RU"/>
        </w:rPr>
      </w:pPr>
      <w:proofErr w:type="spellStart"/>
      <w:r w:rsidRPr="00EF03AD">
        <w:rPr>
          <w:rFonts w:ascii="Times New Roman" w:eastAsia="Times New Roman" w:hAnsi="Times New Roman" w:cs="Times New Roman"/>
          <w:color w:val="000000"/>
          <w:sz w:val="28"/>
          <w:lang w:eastAsia="ru-RU"/>
        </w:rPr>
        <w:t>Оморокова</w:t>
      </w:r>
      <w:proofErr w:type="spellEnd"/>
      <w:r w:rsidRPr="00EF03AD">
        <w:rPr>
          <w:rFonts w:ascii="Times New Roman" w:eastAsia="Times New Roman" w:hAnsi="Times New Roman" w:cs="Times New Roman"/>
          <w:color w:val="000000"/>
          <w:sz w:val="28"/>
          <w:lang w:eastAsia="ru-RU"/>
        </w:rPr>
        <w:t xml:space="preserve"> М.И. Совершенствование чтения младших </w:t>
      </w:r>
      <w:proofErr w:type="spellStart"/>
      <w:r w:rsidRPr="00EF03AD">
        <w:rPr>
          <w:rFonts w:ascii="Times New Roman" w:eastAsia="Times New Roman" w:hAnsi="Times New Roman" w:cs="Times New Roman"/>
          <w:color w:val="000000"/>
          <w:sz w:val="28"/>
          <w:lang w:eastAsia="ru-RU"/>
        </w:rPr>
        <w:t>школьников.-Изд</w:t>
      </w:r>
      <w:proofErr w:type="spellEnd"/>
      <w:r w:rsidRPr="00EF03AD">
        <w:rPr>
          <w:rFonts w:ascii="Times New Roman" w:eastAsia="Times New Roman" w:hAnsi="Times New Roman" w:cs="Times New Roman"/>
          <w:color w:val="000000"/>
          <w:sz w:val="28"/>
          <w:lang w:eastAsia="ru-RU"/>
        </w:rPr>
        <w:t>. «</w:t>
      </w:r>
      <w:proofErr w:type="spellStart"/>
      <w:r w:rsidRPr="00EF03AD">
        <w:rPr>
          <w:rFonts w:ascii="Times New Roman" w:eastAsia="Times New Roman" w:hAnsi="Times New Roman" w:cs="Times New Roman"/>
          <w:color w:val="000000"/>
          <w:sz w:val="28"/>
          <w:lang w:eastAsia="ru-RU"/>
        </w:rPr>
        <w:t>Аркти</w:t>
      </w:r>
      <w:proofErr w:type="spellEnd"/>
      <w:r w:rsidRPr="00EF03AD">
        <w:rPr>
          <w:rFonts w:ascii="Times New Roman" w:eastAsia="Times New Roman" w:hAnsi="Times New Roman" w:cs="Times New Roman"/>
          <w:color w:val="000000"/>
          <w:sz w:val="28"/>
          <w:lang w:eastAsia="ru-RU"/>
        </w:rPr>
        <w:t>», Москва, 2003.-210с.</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Первова Г.М. Задачи обучения чтению на современном этапе развития школы// Начальная школа.2014.№3.С.17-19.</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Первова Г.М. Формирование и развитие мотивации чтения//Начальная школа. 2009. №9. С.37-42.</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Первова Г.М. Формирование круга детского чтения учителем//</w:t>
      </w:r>
      <w:r w:rsidRPr="00EF03AD">
        <w:rPr>
          <w:rFonts w:ascii="Calibri" w:eastAsia="Times New Roman" w:hAnsi="Calibri" w:cs="Arial"/>
          <w:color w:val="000000"/>
          <w:sz w:val="28"/>
          <w:lang w:eastAsia="ru-RU"/>
        </w:rPr>
        <w:t> </w:t>
      </w:r>
      <w:r w:rsidRPr="00EF03AD">
        <w:rPr>
          <w:rFonts w:ascii="Times New Roman" w:eastAsia="Times New Roman" w:hAnsi="Times New Roman" w:cs="Times New Roman"/>
          <w:color w:val="000000"/>
          <w:sz w:val="28"/>
          <w:lang w:eastAsia="ru-RU"/>
        </w:rPr>
        <w:t>Начальная школа. 1999. №12. С.33-38.</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Первова Г.М. Чтение как универсальная деятельность младшего школьника//</w:t>
      </w:r>
      <w:r w:rsidRPr="00EF03AD">
        <w:rPr>
          <w:rFonts w:ascii="Calibri" w:eastAsia="Times New Roman" w:hAnsi="Calibri" w:cs="Arial"/>
          <w:color w:val="000000"/>
          <w:sz w:val="28"/>
          <w:lang w:eastAsia="ru-RU"/>
        </w:rPr>
        <w:t> </w:t>
      </w:r>
      <w:r w:rsidRPr="00EF03AD">
        <w:rPr>
          <w:rFonts w:ascii="Times New Roman" w:eastAsia="Times New Roman" w:hAnsi="Times New Roman" w:cs="Times New Roman"/>
          <w:color w:val="000000"/>
          <w:sz w:val="28"/>
          <w:lang w:eastAsia="ru-RU"/>
        </w:rPr>
        <w:t>Начальная школа. 2013. №1. С.11-17.</w:t>
      </w:r>
    </w:p>
    <w:p w:rsidR="00EF03AD" w:rsidRPr="00EF03AD" w:rsidRDefault="00EF03AD" w:rsidP="00EF03AD">
      <w:pPr>
        <w:pStyle w:val="a7"/>
        <w:rPr>
          <w:rFonts w:ascii="Calibri" w:eastAsia="Times New Roman" w:hAnsi="Calibri" w:cs="Arial"/>
          <w:color w:val="000000"/>
          <w:lang w:eastAsia="ru-RU"/>
        </w:rPr>
      </w:pPr>
      <w:proofErr w:type="spellStart"/>
      <w:r w:rsidRPr="00EF03AD">
        <w:rPr>
          <w:rFonts w:ascii="Times New Roman" w:eastAsia="Times New Roman" w:hAnsi="Times New Roman" w:cs="Times New Roman"/>
          <w:color w:val="000000"/>
          <w:sz w:val="28"/>
          <w:lang w:eastAsia="ru-RU"/>
        </w:rPr>
        <w:t>Светловская</w:t>
      </w:r>
      <w:proofErr w:type="spellEnd"/>
      <w:r w:rsidRPr="00EF03AD">
        <w:rPr>
          <w:rFonts w:ascii="Times New Roman" w:eastAsia="Times New Roman" w:hAnsi="Times New Roman" w:cs="Times New Roman"/>
          <w:color w:val="000000"/>
          <w:sz w:val="28"/>
          <w:lang w:eastAsia="ru-RU"/>
        </w:rPr>
        <w:t xml:space="preserve"> Н.Н., </w:t>
      </w:r>
      <w:proofErr w:type="spellStart"/>
      <w:r w:rsidRPr="00EF03AD">
        <w:rPr>
          <w:rFonts w:ascii="Times New Roman" w:eastAsia="Times New Roman" w:hAnsi="Times New Roman" w:cs="Times New Roman"/>
          <w:color w:val="000000"/>
          <w:sz w:val="28"/>
          <w:lang w:eastAsia="ru-RU"/>
        </w:rPr>
        <w:t>Пичеоол</w:t>
      </w:r>
      <w:proofErr w:type="spellEnd"/>
      <w:r w:rsidRPr="00EF03AD">
        <w:rPr>
          <w:rFonts w:ascii="Times New Roman" w:eastAsia="Times New Roman" w:hAnsi="Times New Roman" w:cs="Times New Roman"/>
          <w:color w:val="000000"/>
          <w:sz w:val="28"/>
          <w:lang w:eastAsia="ru-RU"/>
        </w:rPr>
        <w:t xml:space="preserve"> Т.С. Наука становления личности средствами чтения – общения: Слов</w:t>
      </w:r>
      <w:proofErr w:type="gramStart"/>
      <w:r w:rsidRPr="00EF03AD">
        <w:rPr>
          <w:rFonts w:ascii="Times New Roman" w:eastAsia="Times New Roman" w:hAnsi="Times New Roman" w:cs="Times New Roman"/>
          <w:color w:val="000000"/>
          <w:sz w:val="28"/>
          <w:lang w:eastAsia="ru-RU"/>
        </w:rPr>
        <w:t>.</w:t>
      </w:r>
      <w:proofErr w:type="gramEnd"/>
      <w:r w:rsidRPr="00EF03AD">
        <w:rPr>
          <w:rFonts w:ascii="Times New Roman" w:eastAsia="Times New Roman" w:hAnsi="Times New Roman" w:cs="Times New Roman"/>
          <w:color w:val="000000"/>
          <w:sz w:val="28"/>
          <w:lang w:eastAsia="ru-RU"/>
        </w:rPr>
        <w:t xml:space="preserve"> – </w:t>
      </w:r>
      <w:proofErr w:type="gramStart"/>
      <w:r w:rsidRPr="00EF03AD">
        <w:rPr>
          <w:rFonts w:ascii="Times New Roman" w:eastAsia="Times New Roman" w:hAnsi="Times New Roman" w:cs="Times New Roman"/>
          <w:color w:val="000000"/>
          <w:sz w:val="28"/>
          <w:lang w:eastAsia="ru-RU"/>
        </w:rPr>
        <w:t>с</w:t>
      </w:r>
      <w:proofErr w:type="gramEnd"/>
      <w:r w:rsidRPr="00EF03AD">
        <w:rPr>
          <w:rFonts w:ascii="Times New Roman" w:eastAsia="Times New Roman" w:hAnsi="Times New Roman" w:cs="Times New Roman"/>
          <w:color w:val="000000"/>
          <w:sz w:val="28"/>
          <w:lang w:eastAsia="ru-RU"/>
        </w:rPr>
        <w:t>правочник. М., 2011.</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Школа России. Концепция и программы для начальных классов: В 2ч. Ч.1.М.,2011.</w:t>
      </w:r>
    </w:p>
    <w:p w:rsidR="00EF03AD" w:rsidRPr="00EF03AD" w:rsidRDefault="00EF03AD" w:rsidP="00EF03AD">
      <w:pPr>
        <w:pStyle w:val="a7"/>
        <w:rPr>
          <w:rFonts w:ascii="Calibri" w:eastAsia="Times New Roman" w:hAnsi="Calibri" w:cs="Arial"/>
          <w:color w:val="000000"/>
          <w:lang w:eastAsia="ru-RU"/>
        </w:rPr>
      </w:pPr>
      <w:proofErr w:type="spellStart"/>
      <w:r w:rsidRPr="00EF03AD">
        <w:rPr>
          <w:rFonts w:ascii="Times New Roman" w:eastAsia="Times New Roman" w:hAnsi="Times New Roman" w:cs="Times New Roman"/>
          <w:color w:val="000000"/>
          <w:sz w:val="28"/>
          <w:lang w:eastAsia="ru-RU"/>
        </w:rPr>
        <w:t>nsportal.ru</w:t>
      </w:r>
      <w:proofErr w:type="spellEnd"/>
    </w:p>
    <w:p w:rsidR="00EF03AD" w:rsidRPr="00EF03AD" w:rsidRDefault="00EF03AD" w:rsidP="00EF03AD">
      <w:pPr>
        <w:pStyle w:val="a7"/>
        <w:rPr>
          <w:rFonts w:ascii="Calibri" w:eastAsia="Times New Roman" w:hAnsi="Calibri" w:cs="Arial"/>
          <w:color w:val="000000"/>
          <w:lang w:eastAsia="ru-RU"/>
        </w:rPr>
      </w:pPr>
      <w:proofErr w:type="spellStart"/>
      <w:r w:rsidRPr="00EF03AD">
        <w:rPr>
          <w:rFonts w:ascii="Times New Roman" w:eastAsia="Times New Roman" w:hAnsi="Times New Roman" w:cs="Times New Roman"/>
          <w:color w:val="000000"/>
          <w:sz w:val="28"/>
          <w:lang w:eastAsia="ru-RU"/>
        </w:rPr>
        <w:t>school.umk-spo.biz</w:t>
      </w:r>
      <w:proofErr w:type="spellEnd"/>
    </w:p>
    <w:p w:rsidR="00EF03AD" w:rsidRPr="00EF03AD" w:rsidRDefault="00EF03AD" w:rsidP="00EF03AD">
      <w:pPr>
        <w:pStyle w:val="a7"/>
        <w:rPr>
          <w:rFonts w:ascii="Calibri" w:eastAsia="Times New Roman" w:hAnsi="Calibri" w:cs="Arial"/>
          <w:color w:val="000000"/>
          <w:lang w:eastAsia="ru-RU"/>
        </w:rPr>
      </w:pPr>
      <w:hyperlink r:id="rId5" w:history="1">
        <w:r w:rsidRPr="00EF03AD">
          <w:rPr>
            <w:rFonts w:ascii="Times New Roman" w:eastAsia="Times New Roman" w:hAnsi="Times New Roman" w:cs="Times New Roman"/>
            <w:color w:val="0000FF"/>
            <w:sz w:val="28"/>
            <w:u w:val="single"/>
            <w:lang w:eastAsia="ru-RU"/>
          </w:rPr>
          <w:t>http://yandex.ru/clck/jsredir?from=yandex.ru</w:t>
        </w:r>
      </w:hyperlink>
    </w:p>
    <w:p w:rsidR="00EF03AD" w:rsidRPr="00EF03AD" w:rsidRDefault="00EF03AD" w:rsidP="00EF03AD">
      <w:pPr>
        <w:pStyle w:val="a7"/>
        <w:rPr>
          <w:rFonts w:ascii="Calibri" w:eastAsia="Times New Roman" w:hAnsi="Calibri" w:cs="Arial"/>
          <w:color w:val="000000"/>
          <w:lang w:eastAsia="ru-RU"/>
        </w:rPr>
      </w:pPr>
      <w:hyperlink r:id="rId6" w:history="1">
        <w:r w:rsidRPr="00EF03AD">
          <w:rPr>
            <w:rFonts w:ascii="Times New Roman" w:eastAsia="Times New Roman" w:hAnsi="Times New Roman" w:cs="Times New Roman"/>
            <w:color w:val="0000FF"/>
            <w:sz w:val="28"/>
            <w:u w:val="single"/>
            <w:lang w:eastAsia="ru-RU"/>
          </w:rPr>
          <w:t>http://festival.1september.ru/articles/632538/</w:t>
        </w:r>
      </w:hyperlink>
    </w:p>
    <w:p w:rsidR="00EF03AD" w:rsidRPr="00EF03AD" w:rsidRDefault="00EF03AD" w:rsidP="00EF03AD">
      <w:pPr>
        <w:pStyle w:val="a7"/>
        <w:rPr>
          <w:rFonts w:ascii="Calibri" w:eastAsia="Times New Roman" w:hAnsi="Calibri" w:cs="Arial"/>
          <w:color w:val="000000"/>
          <w:lang w:eastAsia="ru-RU"/>
        </w:rPr>
      </w:pPr>
      <w:hyperlink r:id="rId7" w:history="1">
        <w:r w:rsidRPr="00EF03AD">
          <w:rPr>
            <w:rFonts w:ascii="Times New Roman" w:eastAsia="Times New Roman" w:hAnsi="Times New Roman" w:cs="Times New Roman"/>
            <w:color w:val="0000FF"/>
            <w:sz w:val="28"/>
            <w:u w:val="single"/>
            <w:lang w:eastAsia="ru-RU"/>
          </w:rPr>
          <w:t>http://www.km.ru/referats/332628-razvitie-navykov-smyslovogo-chteniya-pri-rabote-s-razlichnymi-tekstami-na-urokakh</w:t>
        </w:r>
      </w:hyperlink>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Arial"/>
          <w:color w:val="000000"/>
          <w:lang w:eastAsia="ru-RU"/>
        </w:rPr>
      </w:pPr>
      <w:hyperlink r:id="rId8" w:history="1">
        <w:r w:rsidRPr="00EF03AD">
          <w:rPr>
            <w:rFonts w:ascii="Times New Roman" w:eastAsia="Times New Roman" w:hAnsi="Times New Roman" w:cs="Times New Roman"/>
            <w:color w:val="0000FF"/>
            <w:sz w:val="28"/>
            <w:u w:val="single"/>
            <w:lang w:eastAsia="ru-RU"/>
          </w:rPr>
          <w:t>http://yandex.ru/clck/jsredir?from=yandex.ru</w:t>
        </w:r>
      </w:hyperlink>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Приложение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План-конспект урока литературного чтения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Предмет:  </w:t>
      </w:r>
      <w:r w:rsidRPr="00EF03AD">
        <w:rPr>
          <w:rFonts w:ascii="Times New Roman" w:eastAsia="Times New Roman" w:hAnsi="Times New Roman" w:cs="Times New Roman"/>
          <w:color w:val="000000"/>
          <w:sz w:val="28"/>
          <w:lang w:eastAsia="ru-RU"/>
        </w:rPr>
        <w:t>литературное чтение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lastRenderedPageBreak/>
        <w:t>Класс: </w:t>
      </w:r>
      <w:r w:rsidRPr="00EF03AD">
        <w:rPr>
          <w:rFonts w:ascii="Times New Roman" w:eastAsia="Times New Roman" w:hAnsi="Times New Roman" w:cs="Times New Roman"/>
          <w:color w:val="000000"/>
          <w:sz w:val="28"/>
          <w:lang w:eastAsia="ru-RU"/>
        </w:rPr>
        <w:t>3.</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Тема урока: </w:t>
      </w:r>
      <w:r w:rsidRPr="00EF03AD">
        <w:rPr>
          <w:rFonts w:ascii="Times New Roman" w:eastAsia="Times New Roman" w:hAnsi="Times New Roman" w:cs="Times New Roman"/>
          <w:color w:val="000000"/>
          <w:sz w:val="28"/>
          <w:lang w:eastAsia="ru-RU"/>
        </w:rPr>
        <w:t>Мечты о «взрослой» жизни. В. Драгунский «…Бы».</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Цель урока:</w:t>
      </w:r>
      <w:r w:rsidRPr="00EF03AD">
        <w:rPr>
          <w:rFonts w:ascii="Times New Roman" w:eastAsia="Times New Roman" w:hAnsi="Times New Roman" w:cs="Times New Roman"/>
          <w:color w:val="000000"/>
          <w:sz w:val="28"/>
          <w:lang w:eastAsia="ru-RU"/>
        </w:rPr>
        <w:t> Создать условия для продолжения знакомства с творчеством В. Драгунского.</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Задачи  урока: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lang w:eastAsia="ru-RU"/>
        </w:rPr>
        <w:t>Образовательные: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познакомить детей с рассказом  В. Драгунского «…Бы», его идейно-смысловым и художественным содержанием;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сформировать умение целенаправленно читать учебный текст; задавать проблемные вопросы, вести обсуждения в группе, в парах сменного состава.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lang w:eastAsia="ru-RU"/>
        </w:rPr>
        <w:t>Воспитательные: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воспитывать нормы морали и нравственности через принятие идейной нагрузки художественного произведения;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формировать  интерес к миру детской художественной литературы и жизни талантливых детских  писателей;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i/>
          <w:iCs/>
          <w:color w:val="000000"/>
          <w:sz w:val="28"/>
          <w:lang w:eastAsia="ru-RU"/>
        </w:rPr>
        <w:t>Развивающие</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развить умение анализировать поступки героев, предполагать дальнейшее развитие сюжетной линии;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развить память, образное и логическое мышление (устанавливать аналогии; обобщать и классифицировать), речь (оформлять свои мысли в устной форме, аргументировать и доказывать свой выбор решения проблемы), творческие способности.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Тип урока:</w:t>
      </w:r>
      <w:r w:rsidRPr="00EF03AD">
        <w:rPr>
          <w:rFonts w:ascii="Times New Roman" w:eastAsia="Times New Roman" w:hAnsi="Times New Roman" w:cs="Times New Roman"/>
          <w:color w:val="000000"/>
          <w:sz w:val="28"/>
          <w:lang w:eastAsia="ru-RU"/>
        </w:rPr>
        <w:t> открытие новых знаний.</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Формы работы учащихся: </w:t>
      </w:r>
      <w:r w:rsidRPr="00EF03AD">
        <w:rPr>
          <w:rFonts w:ascii="Times New Roman" w:eastAsia="Times New Roman" w:hAnsi="Times New Roman" w:cs="Times New Roman"/>
          <w:color w:val="000000"/>
          <w:sz w:val="28"/>
          <w:lang w:eastAsia="ru-RU"/>
        </w:rPr>
        <w:t>фронтальная, работа  в паре, индивидуальная.</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b/>
          <w:bCs/>
          <w:color w:val="000000"/>
          <w:sz w:val="28"/>
          <w:lang w:eastAsia="ru-RU"/>
        </w:rPr>
        <w:t>Необходимое техническое оборудование:</w:t>
      </w:r>
    </w:p>
    <w:p w:rsidR="00EF03AD" w:rsidRPr="00EF03AD" w:rsidRDefault="00EF03AD" w:rsidP="00EF03AD">
      <w:pPr>
        <w:pStyle w:val="a7"/>
        <w:rPr>
          <w:rFonts w:ascii="Calibri" w:eastAsia="Times New Roman" w:hAnsi="Calibri" w:cs="Arial"/>
          <w:color w:val="000000"/>
          <w:lang w:eastAsia="ru-RU"/>
        </w:rPr>
      </w:pPr>
      <w:proofErr w:type="spellStart"/>
      <w:r w:rsidRPr="00EF03AD">
        <w:rPr>
          <w:rFonts w:ascii="Times New Roman" w:eastAsia="Times New Roman" w:hAnsi="Times New Roman" w:cs="Times New Roman"/>
          <w:color w:val="000000"/>
          <w:sz w:val="28"/>
          <w:lang w:eastAsia="ru-RU"/>
        </w:rPr>
        <w:t>мультимедийный</w:t>
      </w:r>
      <w:proofErr w:type="spellEnd"/>
      <w:r w:rsidRPr="00EF03AD">
        <w:rPr>
          <w:rFonts w:ascii="Times New Roman" w:eastAsia="Times New Roman" w:hAnsi="Times New Roman" w:cs="Times New Roman"/>
          <w:color w:val="000000"/>
          <w:sz w:val="28"/>
          <w:lang w:eastAsia="ru-RU"/>
        </w:rPr>
        <w:t xml:space="preserve"> проектор;</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толковый словарь;</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карточки «Чтение  с  пометками», «Оцени  работу», «Обыграй  ситуацию» и карточки  для  дифференцированной  работы.</w:t>
      </w:r>
    </w:p>
    <w:tbl>
      <w:tblPr>
        <w:tblW w:w="20130" w:type="dxa"/>
        <w:tblInd w:w="-716" w:type="dxa"/>
        <w:tblCellMar>
          <w:left w:w="0" w:type="dxa"/>
          <w:right w:w="0" w:type="dxa"/>
        </w:tblCellMar>
        <w:tblLook w:val="04A0"/>
      </w:tblPr>
      <w:tblGrid>
        <w:gridCol w:w="3817"/>
        <w:gridCol w:w="9853"/>
        <w:gridCol w:w="3086"/>
        <w:gridCol w:w="3374"/>
      </w:tblGrid>
      <w:tr w:rsidR="00EF03AD" w:rsidRPr="00EF03AD" w:rsidTr="00EF03AD">
        <w:trPr>
          <w:trHeight w:val="26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bookmarkStart w:id="3" w:name="941e6c9f629a9f4640b5afcc8b651fc41f0f31e0"/>
            <w:bookmarkStart w:id="4" w:name="1"/>
            <w:bookmarkEnd w:id="3"/>
            <w:bookmarkEnd w:id="4"/>
            <w:r w:rsidRPr="00EF03AD">
              <w:rPr>
                <w:rFonts w:ascii="Times New Roman" w:eastAsia="Times New Roman" w:hAnsi="Times New Roman" w:cs="Times New Roman"/>
                <w:color w:val="000000"/>
                <w:sz w:val="28"/>
                <w:lang w:eastAsia="ru-RU"/>
              </w:rPr>
              <w:t>Этап урока</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Действия учителя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Действия учащихся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УУД</w:t>
            </w:r>
          </w:p>
        </w:tc>
      </w:tr>
      <w:tr w:rsidR="00EF03AD" w:rsidRPr="00EF03AD" w:rsidTr="00EF03AD">
        <w:trPr>
          <w:trHeight w:val="22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b/>
                <w:bCs/>
                <w:color w:val="000000"/>
                <w:sz w:val="28"/>
                <w:lang w:eastAsia="ru-RU"/>
              </w:rPr>
              <w:t> </w:t>
            </w:r>
            <w:r w:rsidRPr="00EF03AD">
              <w:rPr>
                <w:rFonts w:ascii="Times New Roman" w:eastAsia="Times New Roman" w:hAnsi="Times New Roman" w:cs="Times New Roman"/>
                <w:color w:val="000000"/>
                <w:sz w:val="28"/>
                <w:lang w:eastAsia="ru-RU"/>
              </w:rPr>
              <w:t>Организационный этап</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Учитель проверяет готовность детей к уроку.</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-Мне очень приятно видеть в ваших глазах лучики любознательности. Вы готовы слушать и слышать, спрашивать и отвечать.</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xml:space="preserve">-А чтобы урок наш был интересным и полезным, мы должны  дополнить девиз </w:t>
            </w:r>
            <w:r w:rsidRPr="00EF03AD">
              <w:rPr>
                <w:rFonts w:ascii="Times New Roman" w:eastAsia="Times New Roman" w:hAnsi="Times New Roman" w:cs="Times New Roman"/>
                <w:color w:val="000000"/>
                <w:sz w:val="28"/>
                <w:lang w:eastAsia="ru-RU"/>
              </w:rPr>
              <w:lastRenderedPageBreak/>
              <w:t>нашего  урока: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Тексты будем мы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Информацию  из  текста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Точку  зрения…</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На вопросы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И, конечно, без сомненья,</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Речь при этом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(Слова-подсказки:  читать,  отвечать,  извлекать, высказывать, развивать).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Включаются в урок, во взаимодействие с учителем.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xml:space="preserve">Коммуникативные (умение включиться в урок, во взаимодействие с учителем) учебные </w:t>
            </w:r>
            <w:r w:rsidRPr="00EF03AD">
              <w:rPr>
                <w:rFonts w:ascii="Times New Roman" w:eastAsia="Times New Roman" w:hAnsi="Times New Roman" w:cs="Times New Roman"/>
                <w:color w:val="000000"/>
                <w:sz w:val="28"/>
                <w:lang w:eastAsia="ru-RU"/>
              </w:rPr>
              <w:lastRenderedPageBreak/>
              <w:t>действия.</w:t>
            </w:r>
          </w:p>
        </w:tc>
      </w:tr>
      <w:tr w:rsidR="00EF03AD" w:rsidRPr="00EF03AD" w:rsidTr="00EF03AD">
        <w:trPr>
          <w:trHeight w:val="326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Актуализация</w:t>
            </w:r>
            <w:r w:rsidRPr="00EF03AD">
              <w:rPr>
                <w:rFonts w:ascii="Times New Roman" w:eastAsia="Times New Roman" w:hAnsi="Times New Roman" w:cs="Times New Roman"/>
                <w:color w:val="000000"/>
                <w:sz w:val="24"/>
                <w:szCs w:val="24"/>
                <w:lang w:eastAsia="ru-RU"/>
              </w:rPr>
              <w:t> </w:t>
            </w:r>
            <w:r w:rsidRPr="00EF03AD">
              <w:rPr>
                <w:rFonts w:ascii="Times New Roman" w:eastAsia="Times New Roman" w:hAnsi="Times New Roman" w:cs="Times New Roman"/>
                <w:color w:val="000000"/>
                <w:sz w:val="28"/>
                <w:lang w:eastAsia="ru-RU"/>
              </w:rPr>
              <w:t>знаний и фиксация затруднения в деятельности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Проверка чтения наизусть стихотворения Э. Успенского.</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-Бывает ли так, что вы в чем-то не соглашаетесь с родителями?</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-Послушайте стихотворение Э. Успенского:</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«Речка, поле, черный лес.</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Голубая даль небес…</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Яхта, шхуны, океаны,</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Извержения, вулканы.</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Ах, Северный полюс,</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Ах, Южный.</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Он каждому мальчику нужный.</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Ну а мама говорит:</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-Пусть он дома посидит.</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Он без супа пропадет.</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К нему врач сейчас придёт…</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Он свалится с табуретки,</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Ему выпишут таблетки.</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 Со своей любимой мамой</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Я, боюсь, несчастный самый».</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-Как бы вы озаглавили стихотворение?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-Сам автор назвал его так: «Жалобы юного мальчика».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-На что жалуется герой стихотворения?</w:t>
            </w:r>
          </w:p>
          <w:p w:rsidR="00EF03AD" w:rsidRPr="00EF03AD" w:rsidRDefault="00EF03AD" w:rsidP="00EF03AD">
            <w:pPr>
              <w:pStyle w:val="a7"/>
              <w:rPr>
                <w:rFonts w:ascii="Calibri" w:eastAsia="Times New Roman" w:hAnsi="Calibri" w:cs="Times New Roman"/>
                <w:color w:val="000000"/>
                <w:lang w:eastAsia="ru-RU"/>
              </w:rPr>
            </w:pPr>
            <w:proofErr w:type="gramStart"/>
            <w:r w:rsidRPr="00EF03AD">
              <w:rPr>
                <w:rFonts w:ascii="Times New Roman" w:eastAsia="Times New Roman" w:hAnsi="Times New Roman" w:cs="Times New Roman"/>
                <w:color w:val="000000"/>
                <w:sz w:val="28"/>
                <w:lang w:eastAsia="ru-RU"/>
              </w:rPr>
              <w:t>(Мальчик мечтает о путешествиях, подвигах.</w:t>
            </w:r>
            <w:proofErr w:type="gramEnd"/>
            <w:r w:rsidRPr="00EF03AD">
              <w:rPr>
                <w:rFonts w:ascii="Times New Roman" w:eastAsia="Times New Roman" w:hAnsi="Times New Roman" w:cs="Times New Roman"/>
                <w:color w:val="000000"/>
                <w:sz w:val="28"/>
                <w:lang w:eastAsia="ru-RU"/>
              </w:rPr>
              <w:t xml:space="preserve"> Мама в нем видит только маленького сына и от всего его оберегает. </w:t>
            </w:r>
            <w:proofErr w:type="gramStart"/>
            <w:r w:rsidRPr="00EF03AD">
              <w:rPr>
                <w:rFonts w:ascii="Times New Roman" w:eastAsia="Times New Roman" w:hAnsi="Times New Roman" w:cs="Times New Roman"/>
                <w:color w:val="000000"/>
                <w:sz w:val="28"/>
                <w:lang w:eastAsia="ru-RU"/>
              </w:rPr>
              <w:t>Мальчик жалуется на непонимание со стороны взрослых).</w:t>
            </w:r>
            <w:proofErr w:type="gramEnd"/>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-Интересно, а будет ли понимать своих детей этот мальчик, когда вырастет и станет папой?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Отвечают на вопрос.</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Внимательно слушают учителя.</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Предлагают свои версии ответа.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Отвечают на поставленный вопрос.</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Коммуникативные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(умение строить  речевое  высказывание  в  соответствии  с поставленными задачами).</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Познавательные (выдвижение предположений, их обоснование).</w:t>
            </w:r>
          </w:p>
        </w:tc>
      </w:tr>
      <w:tr w:rsidR="00EF03AD" w:rsidRPr="00EF03AD" w:rsidTr="00EF03AD">
        <w:trPr>
          <w:trHeight w:val="182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Постановка проблемного вопроса</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Формулирует задание. Побуждает к высказыванию своего мнения.</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-Хотите  скорее  стать  взрослыми?  - Я вам предлагаю  помечтать   о взрослой жизни.  Начните свой  рассказ со слов:   «Если бы я был взрослый,  то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b/>
                <w:bCs/>
                <w:i/>
                <w:iCs/>
                <w:color w:val="000000"/>
                <w:sz w:val="28"/>
                <w:lang w:eastAsia="ru-RU"/>
              </w:rPr>
              <w:t>-</w:t>
            </w:r>
            <w:r w:rsidRPr="00EF03AD">
              <w:rPr>
                <w:rFonts w:ascii="Times New Roman" w:eastAsia="Times New Roman" w:hAnsi="Times New Roman" w:cs="Times New Roman"/>
                <w:color w:val="000000"/>
                <w:sz w:val="28"/>
                <w:lang w:eastAsia="ru-RU"/>
              </w:rPr>
              <w:t>Почему  вы  так  стремитесь  стать  взрослыми?</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-Поможет нам  разобраться  в  этом  произведение любимого  вами  детского писателя В. Драгунского.</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b/>
                <w:bCs/>
                <w:color w:val="000000"/>
                <w:sz w:val="28"/>
                <w:u w:val="single"/>
                <w:lang w:eastAsia="ru-RU"/>
              </w:rPr>
              <w:t>«Чтение с пометками».     </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У вас  на  столах  лежат  карточки  с биографией  писателя. Отметьте  карандашом:</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V – уже знал</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 - узнал новое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 – хочу узнать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Отвечают на вопрос.</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Дети предлагают   свои версии ответа.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Отвечают на поставленные вопросы.</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Самостоятельно работают с карточками «Биография Виктора Драгунского». При чтении биографии карандашом выставляют пометки на полях. </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Коммуникативные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(умение строить  речевое  высказывание  в  соответствии  с поставленными задачами, оформлять свои мысли в устной форме).</w:t>
            </w:r>
          </w:p>
        </w:tc>
      </w:tr>
      <w:tr w:rsidR="00EF03AD" w:rsidRPr="00EF03AD" w:rsidTr="00EF03AD">
        <w:trPr>
          <w:trHeight w:val="26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Выявление места и причины затруднений</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(формулирование темы и цели урока)</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Формулирование темы.</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-Прочитайте заглавие.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-Как вы думаете, что оно означает?</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-Почему перед словом стоит многоточие?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 чем это говорит?</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-Подставьте подходящие слова (Купался бы, прыгал бы…).</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-Когда мы употребляем в речи частицу бы? (Когда что-то произойдет при определенных условиях).</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-Значит, из произведения узнаем о чьих - то мечтах?</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-Рассмотрите иллюстрацию (</w:t>
            </w:r>
            <w:r w:rsidRPr="00EF03AD">
              <w:rPr>
                <w:rFonts w:ascii="Times New Roman" w:eastAsia="Times New Roman" w:hAnsi="Times New Roman" w:cs="Times New Roman"/>
                <w:b/>
                <w:bCs/>
                <w:color w:val="000000"/>
                <w:sz w:val="28"/>
                <w:u w:val="single"/>
                <w:lang w:eastAsia="ru-RU"/>
              </w:rPr>
              <w:t>развитие читательского воображения</w:t>
            </w:r>
            <w:r w:rsidRPr="00EF03AD">
              <w:rPr>
                <w:rFonts w:ascii="Times New Roman" w:eastAsia="Times New Roman" w:hAnsi="Times New Roman" w:cs="Times New Roman"/>
                <w:color w:val="000000"/>
                <w:sz w:val="28"/>
                <w:lang w:eastAsia="ru-RU"/>
              </w:rPr>
              <w:t>).</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-Что могло произойти?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Читают самостоятельно.</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Предлагают свои версии ответа.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xml:space="preserve">Формулируют  тему и </w:t>
            </w:r>
            <w:r w:rsidRPr="00EF03AD">
              <w:rPr>
                <w:rFonts w:ascii="Times New Roman" w:eastAsia="Times New Roman" w:hAnsi="Times New Roman" w:cs="Times New Roman"/>
                <w:color w:val="000000"/>
                <w:sz w:val="28"/>
                <w:lang w:eastAsia="ru-RU"/>
              </w:rPr>
              <w:lastRenderedPageBreak/>
              <w:t>цель урока.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Регулятивные (умение самостоятельно  формулировать тему и цели деятельности на уроке).</w:t>
            </w:r>
          </w:p>
          <w:p w:rsidR="00EF03AD" w:rsidRPr="00EF03AD" w:rsidRDefault="00EF03AD" w:rsidP="00EF03AD">
            <w:pPr>
              <w:pStyle w:val="a7"/>
              <w:rPr>
                <w:rFonts w:ascii="Calibri" w:eastAsia="Times New Roman" w:hAnsi="Calibri" w:cs="Times New Roman"/>
                <w:color w:val="000000"/>
                <w:lang w:eastAsia="ru-RU"/>
              </w:rPr>
            </w:pPr>
            <w:proofErr w:type="gramStart"/>
            <w:r w:rsidRPr="00EF03AD">
              <w:rPr>
                <w:rFonts w:ascii="Times New Roman" w:eastAsia="Times New Roman" w:hAnsi="Times New Roman" w:cs="Times New Roman"/>
                <w:color w:val="000000"/>
                <w:sz w:val="28"/>
                <w:lang w:eastAsia="ru-RU"/>
              </w:rPr>
              <w:lastRenderedPageBreak/>
              <w:t>Коммуникативные</w:t>
            </w:r>
            <w:proofErr w:type="gramEnd"/>
            <w:r w:rsidRPr="00EF03AD">
              <w:rPr>
                <w:rFonts w:ascii="Times New Roman" w:eastAsia="Times New Roman" w:hAnsi="Times New Roman" w:cs="Times New Roman"/>
                <w:color w:val="000000"/>
                <w:sz w:val="28"/>
                <w:lang w:eastAsia="ru-RU"/>
              </w:rPr>
              <w:t xml:space="preserve"> (умение слушать и понимать других, высказывать своё мнение и аргументировать свой ответ).</w:t>
            </w:r>
          </w:p>
        </w:tc>
      </w:tr>
      <w:tr w:rsidR="00EF03AD" w:rsidRPr="00EF03AD" w:rsidTr="00EF03AD">
        <w:trPr>
          <w:trHeight w:val="56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b/>
                <w:bCs/>
                <w:color w:val="000000"/>
                <w:sz w:val="28"/>
                <w:lang w:eastAsia="ru-RU"/>
              </w:rPr>
              <w:lastRenderedPageBreak/>
              <w:t> </w:t>
            </w:r>
            <w:r w:rsidRPr="00EF03AD">
              <w:rPr>
                <w:rFonts w:ascii="Times New Roman" w:eastAsia="Times New Roman" w:hAnsi="Times New Roman" w:cs="Times New Roman"/>
                <w:color w:val="000000"/>
                <w:sz w:val="28"/>
                <w:lang w:eastAsia="ru-RU"/>
              </w:rPr>
              <w:t>Построение проекта выхода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из затруднения и его реализация.</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Вовлекает детей в проблемный диалог.</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-Можете  предположить,  о  чем  будет рассказ?</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Я думаю, что у вас появилось желание прочитать это произведение.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Готовит  к  восприятию  текста.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1.Подготовительная  работа.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b/>
                <w:bCs/>
                <w:color w:val="000000"/>
                <w:sz w:val="28"/>
                <w:u w:val="single"/>
                <w:lang w:eastAsia="ru-RU"/>
              </w:rPr>
              <w:t>Упражнения для развития правильного беглого чтения.</w:t>
            </w:r>
            <w:r w:rsidRPr="00EF03AD">
              <w:rPr>
                <w:rFonts w:ascii="Times New Roman" w:eastAsia="Times New Roman" w:hAnsi="Times New Roman" w:cs="Times New Roman"/>
                <w:i/>
                <w:iCs/>
                <w:color w:val="000000"/>
                <w:sz w:val="28"/>
                <w:lang w:eastAsia="ru-RU"/>
              </w:rPr>
              <w:t> </w:t>
            </w:r>
            <w:r w:rsidRPr="00EF03AD">
              <w:rPr>
                <w:rFonts w:ascii="Times New Roman" w:eastAsia="Times New Roman" w:hAnsi="Times New Roman" w:cs="Times New Roman"/>
                <w:color w:val="000000"/>
                <w:sz w:val="28"/>
                <w:szCs w:val="28"/>
                <w:lang w:eastAsia="ru-RU"/>
              </w:rPr>
              <w:br/>
            </w:r>
            <w:r w:rsidRPr="00EF03AD">
              <w:rPr>
                <w:rFonts w:ascii="Times New Roman" w:eastAsia="Times New Roman" w:hAnsi="Times New Roman" w:cs="Times New Roman"/>
                <w:color w:val="000000"/>
                <w:sz w:val="28"/>
                <w:lang w:eastAsia="ru-RU"/>
              </w:rPr>
              <w:t>Читаем правильно, целыми словами:   </w:t>
            </w:r>
            <w:r w:rsidRPr="00EF03AD">
              <w:rPr>
                <w:rFonts w:ascii="Times New Roman" w:eastAsia="Times New Roman" w:hAnsi="Times New Roman" w:cs="Times New Roman"/>
                <w:i/>
                <w:iCs/>
                <w:color w:val="000000"/>
                <w:sz w:val="28"/>
                <w:szCs w:val="28"/>
                <w:lang w:eastAsia="ru-RU"/>
              </w:rPr>
              <w:br/>
            </w:r>
            <w:r w:rsidRPr="00EF03AD">
              <w:rPr>
                <w:rFonts w:ascii="Times New Roman" w:eastAsia="Times New Roman" w:hAnsi="Times New Roman" w:cs="Times New Roman"/>
                <w:color w:val="000000"/>
                <w:sz w:val="28"/>
                <w:lang w:eastAsia="ru-RU"/>
              </w:rPr>
              <w:t>Нрав -  нравилось – понравилось.</w:t>
            </w:r>
            <w:r w:rsidRPr="00EF03AD">
              <w:rPr>
                <w:rFonts w:ascii="Times New Roman" w:eastAsia="Times New Roman" w:hAnsi="Times New Roman" w:cs="Times New Roman"/>
                <w:color w:val="000000"/>
                <w:sz w:val="28"/>
                <w:szCs w:val="28"/>
                <w:lang w:eastAsia="ru-RU"/>
              </w:rPr>
              <w:br/>
            </w:r>
            <w:r w:rsidRPr="00EF03AD">
              <w:rPr>
                <w:rFonts w:ascii="Times New Roman" w:eastAsia="Times New Roman" w:hAnsi="Times New Roman" w:cs="Times New Roman"/>
                <w:color w:val="000000"/>
                <w:sz w:val="28"/>
                <w:lang w:eastAsia="ru-RU"/>
              </w:rPr>
              <w:t>Помни - помнил – припомнил.</w:t>
            </w:r>
            <w:r w:rsidRPr="00EF03AD">
              <w:rPr>
                <w:rFonts w:ascii="Times New Roman" w:eastAsia="Times New Roman" w:hAnsi="Times New Roman" w:cs="Times New Roman"/>
                <w:color w:val="000000"/>
                <w:sz w:val="28"/>
                <w:szCs w:val="28"/>
                <w:lang w:eastAsia="ru-RU"/>
              </w:rPr>
              <w:br/>
            </w:r>
            <w:r w:rsidRPr="00EF03AD">
              <w:rPr>
                <w:rFonts w:ascii="Times New Roman" w:eastAsia="Times New Roman" w:hAnsi="Times New Roman" w:cs="Times New Roman"/>
                <w:color w:val="000000"/>
                <w:sz w:val="28"/>
                <w:lang w:eastAsia="ru-RU"/>
              </w:rPr>
              <w:t>Дума - думала - задумала – задумалась.</w:t>
            </w:r>
            <w:r w:rsidRPr="00EF03AD">
              <w:rPr>
                <w:rFonts w:ascii="Times New Roman" w:eastAsia="Times New Roman" w:hAnsi="Times New Roman" w:cs="Times New Roman"/>
                <w:color w:val="000000"/>
                <w:sz w:val="28"/>
                <w:szCs w:val="28"/>
                <w:lang w:eastAsia="ru-RU"/>
              </w:rPr>
              <w:br/>
            </w:r>
            <w:r w:rsidRPr="00EF03AD">
              <w:rPr>
                <w:rFonts w:ascii="Times New Roman" w:eastAsia="Times New Roman" w:hAnsi="Times New Roman" w:cs="Times New Roman"/>
                <w:color w:val="000000"/>
                <w:sz w:val="28"/>
                <w:lang w:eastAsia="ru-RU"/>
              </w:rPr>
              <w:t>Щур - щурился – прищурился.</w:t>
            </w:r>
            <w:r w:rsidRPr="00EF03AD">
              <w:rPr>
                <w:rFonts w:ascii="Times New Roman" w:eastAsia="Times New Roman" w:hAnsi="Times New Roman" w:cs="Times New Roman"/>
                <w:color w:val="000000"/>
                <w:sz w:val="28"/>
                <w:szCs w:val="28"/>
                <w:lang w:eastAsia="ru-RU"/>
              </w:rPr>
              <w:br/>
            </w:r>
            <w:r w:rsidRPr="00EF03AD">
              <w:rPr>
                <w:rFonts w:ascii="Times New Roman" w:eastAsia="Times New Roman" w:hAnsi="Times New Roman" w:cs="Times New Roman"/>
                <w:color w:val="000000"/>
                <w:sz w:val="28"/>
                <w:lang w:eastAsia="ru-RU"/>
              </w:rPr>
              <w:t>Плеск - плеснул – всплеснул.                                                         Молила – молилась – взмолилась.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Обучающиеся  строят  предположения.</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Фронтальная  работа.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Познавательные (выдвижение предположений, их обоснование.)</w:t>
            </w:r>
          </w:p>
        </w:tc>
      </w:tr>
      <w:tr w:rsidR="00EF03AD" w:rsidRPr="00EF03AD" w:rsidTr="00EF03AD">
        <w:trPr>
          <w:trHeight w:val="68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Проводит  словарную работу.</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b/>
                <w:bCs/>
                <w:color w:val="000000"/>
                <w:sz w:val="28"/>
                <w:u w:val="single"/>
                <w:lang w:eastAsia="ru-RU"/>
              </w:rPr>
              <w:t>Словарная работа.</w:t>
            </w:r>
            <w:r w:rsidRPr="00EF03AD">
              <w:rPr>
                <w:rFonts w:ascii="Times New Roman" w:eastAsia="Times New Roman" w:hAnsi="Times New Roman" w:cs="Times New Roman"/>
                <w:color w:val="000000"/>
                <w:sz w:val="28"/>
                <w:u w:val="single"/>
                <w:lang w:eastAsia="ru-RU"/>
              </w:rPr>
              <w:t>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Фунт – мера веса. </w:t>
            </w:r>
            <w:r w:rsidRPr="00EF03AD">
              <w:rPr>
                <w:rFonts w:ascii="Times New Roman" w:eastAsia="Times New Roman" w:hAnsi="Times New Roman" w:cs="Times New Roman"/>
                <w:b/>
                <w:bCs/>
                <w:i/>
                <w:iCs/>
                <w:color w:val="000000"/>
                <w:sz w:val="28"/>
                <w:szCs w:val="28"/>
                <w:lang w:eastAsia="ru-RU"/>
              </w:rPr>
              <w:br/>
            </w:r>
            <w:r w:rsidRPr="00EF03AD">
              <w:rPr>
                <w:rFonts w:ascii="Times New Roman" w:eastAsia="Times New Roman" w:hAnsi="Times New Roman" w:cs="Times New Roman"/>
                <w:color w:val="000000"/>
                <w:sz w:val="28"/>
                <w:lang w:eastAsia="ru-RU"/>
              </w:rPr>
              <w:t>Лихо - зло, беда.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2. </w:t>
            </w:r>
            <w:r w:rsidRPr="00EF03AD">
              <w:rPr>
                <w:rFonts w:ascii="Times New Roman" w:eastAsia="Times New Roman" w:hAnsi="Times New Roman" w:cs="Times New Roman"/>
                <w:b/>
                <w:bCs/>
                <w:color w:val="000000"/>
                <w:sz w:val="28"/>
                <w:u w:val="single"/>
                <w:lang w:eastAsia="ru-RU"/>
              </w:rPr>
              <w:t>Работа  в  парах.</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-Объясни:</w:t>
            </w:r>
            <w:r w:rsidRPr="00EF03AD">
              <w:rPr>
                <w:rFonts w:ascii="Times New Roman" w:eastAsia="Times New Roman" w:hAnsi="Times New Roman" w:cs="Times New Roman"/>
                <w:i/>
                <w:iCs/>
                <w:color w:val="000000"/>
                <w:sz w:val="28"/>
                <w:lang w:eastAsia="ru-RU"/>
              </w:rPr>
              <w:t>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Я бы показал бы, почём фунт лиха.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(Узнать, понять сполна горе, трудности).</w:t>
            </w:r>
            <w:r w:rsidRPr="00EF03AD">
              <w:rPr>
                <w:rFonts w:ascii="Times New Roman" w:eastAsia="Times New Roman" w:hAnsi="Times New Roman" w:cs="Times New Roman"/>
                <w:color w:val="000000"/>
                <w:sz w:val="28"/>
                <w:szCs w:val="28"/>
                <w:lang w:eastAsia="ru-RU"/>
              </w:rPr>
              <w:br/>
            </w:r>
            <w:r w:rsidRPr="00EF03AD">
              <w:rPr>
                <w:rFonts w:ascii="Times New Roman" w:eastAsia="Times New Roman" w:hAnsi="Times New Roman" w:cs="Times New Roman"/>
                <w:i/>
                <w:iCs/>
                <w:color w:val="000000"/>
                <w:sz w:val="28"/>
                <w:lang w:eastAsia="ru-RU"/>
              </w:rPr>
              <w:t xml:space="preserve">Сидели б у меня как </w:t>
            </w:r>
            <w:proofErr w:type="gramStart"/>
            <w:r w:rsidRPr="00EF03AD">
              <w:rPr>
                <w:rFonts w:ascii="Times New Roman" w:eastAsia="Times New Roman" w:hAnsi="Times New Roman" w:cs="Times New Roman"/>
                <w:i/>
                <w:iCs/>
                <w:color w:val="000000"/>
                <w:sz w:val="28"/>
                <w:lang w:eastAsia="ru-RU"/>
              </w:rPr>
              <w:t>шёлковые</w:t>
            </w:r>
            <w:proofErr w:type="gramEnd"/>
            <w:r w:rsidRPr="00EF03AD">
              <w:rPr>
                <w:rFonts w:ascii="Times New Roman" w:eastAsia="Times New Roman" w:hAnsi="Times New Roman" w:cs="Times New Roman"/>
                <w:i/>
                <w:iCs/>
                <w:color w:val="000000"/>
                <w:sz w:val="28"/>
                <w:lang w:eastAsia="ru-RU"/>
              </w:rPr>
              <w:t>.</w:t>
            </w:r>
            <w:r w:rsidRPr="00EF03AD">
              <w:rPr>
                <w:rFonts w:ascii="Times New Roman" w:eastAsia="Times New Roman" w:hAnsi="Times New Roman" w:cs="Times New Roman"/>
                <w:color w:val="000000"/>
                <w:sz w:val="28"/>
                <w:lang w:eastAsia="ru-RU"/>
              </w:rPr>
              <w:t> (Хорошо, смирно, тихо).</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3.Первичное  восприятие  текста.  Читает  текст учитель.</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4. Первичное  восприятие текста учащимися.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Почему вы смеялись, когда слушали и читали рассказ?</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 чем мечтал Дениска?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-В чем оправдались наши предположения?</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Какой это  рассказ? (юмористический)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-Почему автор выбрал такое странное название?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5.Работа с текстом после чтения.</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Первичное закрепление.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b/>
                <w:bCs/>
                <w:color w:val="000000"/>
                <w:sz w:val="28"/>
                <w:u w:val="single"/>
                <w:lang w:eastAsia="ru-RU"/>
              </w:rPr>
              <w:t>Направленное чтение.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О чём мечтал  мальчик?</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-Зачитайте.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Зачем он хотел быть взрослым? (Хотел  быть главным, командовать, не нравилось, что взрослые им командуют, отомстить им).</w:t>
            </w:r>
            <w:r w:rsidRPr="00EF03AD">
              <w:rPr>
                <w:rFonts w:ascii="Times New Roman" w:eastAsia="Times New Roman" w:hAnsi="Times New Roman" w:cs="Times New Roman"/>
                <w:color w:val="000000"/>
                <w:sz w:val="28"/>
                <w:szCs w:val="28"/>
                <w:lang w:eastAsia="ru-RU"/>
              </w:rPr>
              <w:br/>
            </w:r>
            <w:r w:rsidRPr="00EF03AD">
              <w:rPr>
                <w:rFonts w:ascii="Times New Roman" w:eastAsia="Times New Roman" w:hAnsi="Times New Roman" w:cs="Times New Roman"/>
                <w:color w:val="000000"/>
                <w:sz w:val="28"/>
                <w:lang w:eastAsia="ru-RU"/>
              </w:rPr>
              <w:t>- Докажите словами текста и зачитайте.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Какие фантастические картины рисовал в своём воображении Дениска?                                                                   - В какой  последовательности  Дениска примерял  на себя роли  родителей?  Зачитайте только слова мальчика.                                                                          - Найдите в тексте и прочитайте слова, которые хотел адресовать Денис маме.  Какие средства языка вы для этого используете?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А что герой рассказа сказал бы папе? Зачитайте.                                                                                    - Какие слова Дениска говорил бы бабушке?  Зачитайте.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w:t>
            </w:r>
            <w:r w:rsidRPr="00EF03AD">
              <w:rPr>
                <w:rFonts w:ascii="Times New Roman" w:eastAsia="Times New Roman" w:hAnsi="Times New Roman" w:cs="Times New Roman"/>
                <w:b/>
                <w:bCs/>
                <w:color w:val="000000"/>
                <w:sz w:val="28"/>
                <w:u w:val="single"/>
                <w:lang w:eastAsia="ru-RU"/>
              </w:rPr>
              <w:t>Чтение  по  ролям.</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С.107 (Тут  я  бы…-   выбрать нужную интонацию, голос для каждой из ролей, чтобы наиболее полно донести идею).</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Смешно разговаривает мальчик с родителями?</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  И  смешно  и  грустно….                                                                                                                -У  меня  сложилось  мнение,  что  он не  любит  своих  родителей?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-А вы как  считаете?   Почему тогда мальчик обращается к взрослым именно с такими словами, он сам их придумал? </w:t>
            </w:r>
            <w:r w:rsidRPr="00EF03AD">
              <w:rPr>
                <w:rFonts w:ascii="Times New Roman" w:eastAsia="Times New Roman" w:hAnsi="Times New Roman" w:cs="Times New Roman"/>
                <w:color w:val="000000"/>
                <w:sz w:val="28"/>
                <w:szCs w:val="28"/>
                <w:lang w:eastAsia="ru-RU"/>
              </w:rPr>
              <w:br/>
            </w:r>
            <w:r w:rsidRPr="00EF03AD">
              <w:rPr>
                <w:rFonts w:ascii="Times New Roman" w:eastAsia="Times New Roman" w:hAnsi="Times New Roman" w:cs="Times New Roman"/>
                <w:color w:val="000000"/>
                <w:sz w:val="28"/>
                <w:lang w:eastAsia="ru-RU"/>
              </w:rPr>
              <w:t xml:space="preserve">- Каким голосом, с какой интонацией он с ними разговаривает, почему? </w:t>
            </w:r>
            <w:proofErr w:type="gramStart"/>
            <w:r w:rsidRPr="00EF03AD">
              <w:rPr>
                <w:rFonts w:ascii="Times New Roman" w:eastAsia="Times New Roman" w:hAnsi="Times New Roman" w:cs="Times New Roman"/>
                <w:color w:val="000000"/>
                <w:sz w:val="28"/>
                <w:lang w:eastAsia="ru-RU"/>
              </w:rPr>
              <w:t>(Недовольно, нравоучительно,  требовательно,  назидательно.</w:t>
            </w:r>
            <w:proofErr w:type="gramEnd"/>
            <w:r w:rsidRPr="00EF03AD">
              <w:rPr>
                <w:rFonts w:ascii="Times New Roman" w:eastAsia="Times New Roman" w:hAnsi="Times New Roman" w:cs="Times New Roman"/>
                <w:color w:val="000000"/>
                <w:sz w:val="28"/>
                <w:lang w:eastAsia="ru-RU"/>
              </w:rPr>
              <w:t xml:space="preserve"> </w:t>
            </w:r>
            <w:proofErr w:type="gramStart"/>
            <w:r w:rsidRPr="00EF03AD">
              <w:rPr>
                <w:rFonts w:ascii="Times New Roman" w:eastAsia="Times New Roman" w:hAnsi="Times New Roman" w:cs="Times New Roman"/>
                <w:color w:val="000000"/>
                <w:sz w:val="28"/>
                <w:lang w:eastAsia="ru-RU"/>
              </w:rPr>
              <w:t>Хочет,  чтобы  они  тоже  знали, как  неприятно  все это выслушивать).</w:t>
            </w:r>
            <w:proofErr w:type="gramEnd"/>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Понимают  они  его?                                                                                                      - Чего  не  достает  Денису  в  семье?  (понимания.) </w:t>
            </w:r>
            <w:r w:rsidRPr="00EF03AD">
              <w:rPr>
                <w:rFonts w:ascii="Times New Roman" w:eastAsia="Times New Roman" w:hAnsi="Times New Roman" w:cs="Times New Roman"/>
                <w:i/>
                <w:iCs/>
                <w:color w:val="000000"/>
                <w:sz w:val="28"/>
                <w:lang w:eastAsia="ru-RU"/>
              </w:rPr>
              <w:t>   </w:t>
            </w: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Вернемся  к  началу  урока.  Вы  мне  называли  массу  причин,  по  которым  вы  бы  хотели  стать  взрослыми.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-Как вы думаете, на что писатель хотел с помощью этого рассказа обратить внимание взрослых? А внимание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Предполагают, обсуждают.</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Обучающиеся  работают в паре, высказывают свои предположения, объясняют свой выбор.</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Внимательно слушают учителя.</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Дают    ответы.</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Высказывают свои мнения, аргументируют  их.</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Отвечают на вопрос. Дети зачитывают только необходимый отрывок из произведения.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Отвечают  на  вопросы,  а  затем  зачитывают.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Читают  по  ролям.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Дают  ответ на вопросы учителя, аргументируя  и  доказывая   свою  точку  зрения.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Делают  вывод.</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Решают  проблему,  поставленную  в  начале  урока.                        </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Коммуникативные (умение в совместной деятельности договариваться, приходить к общему решению, умение  слушать, осмысливать) учебные действия.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xml:space="preserve">Личностные (учиться </w:t>
            </w:r>
            <w:r w:rsidRPr="00EF03AD">
              <w:rPr>
                <w:rFonts w:ascii="Times New Roman" w:eastAsia="Times New Roman" w:hAnsi="Times New Roman" w:cs="Times New Roman"/>
                <w:color w:val="000000"/>
                <w:sz w:val="28"/>
                <w:lang w:eastAsia="ru-RU"/>
              </w:rPr>
              <w:lastRenderedPageBreak/>
              <w:t>высказывать свою точку зрения, понимать  и  принимать  точку зрения другого, формирование интереса к чтению, потребности в чтении).</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Познавательные (умение добывать новые знания: находить ответы на вопросы, используя учебник).</w:t>
            </w:r>
          </w:p>
          <w:p w:rsidR="00EF03AD" w:rsidRPr="00EF03AD" w:rsidRDefault="00EF03AD" w:rsidP="00EF03AD">
            <w:pPr>
              <w:pStyle w:val="a7"/>
              <w:rPr>
                <w:rFonts w:ascii="Calibri" w:eastAsia="Times New Roman" w:hAnsi="Calibri" w:cs="Times New Roman"/>
                <w:color w:val="000000"/>
                <w:lang w:eastAsia="ru-RU"/>
              </w:rPr>
            </w:pPr>
            <w:proofErr w:type="gramStart"/>
            <w:r w:rsidRPr="00EF03AD">
              <w:rPr>
                <w:rFonts w:ascii="Times New Roman" w:eastAsia="Times New Roman" w:hAnsi="Times New Roman" w:cs="Times New Roman"/>
                <w:color w:val="000000"/>
                <w:sz w:val="28"/>
                <w:lang w:eastAsia="ru-RU"/>
              </w:rPr>
              <w:t>Коммуникативные</w:t>
            </w:r>
            <w:proofErr w:type="gramEnd"/>
            <w:r w:rsidRPr="00EF03AD">
              <w:rPr>
                <w:rFonts w:ascii="Times New Roman" w:eastAsia="Times New Roman" w:hAnsi="Times New Roman" w:cs="Times New Roman"/>
                <w:color w:val="000000"/>
                <w:sz w:val="28"/>
                <w:lang w:eastAsia="ru-RU"/>
              </w:rPr>
              <w:t xml:space="preserve"> (овладение диалогической и монологической речью).</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Личностные (умение сотрудничать  в совместном решении проблемы).</w:t>
            </w:r>
          </w:p>
          <w:p w:rsidR="00EF03AD" w:rsidRPr="00EF03AD" w:rsidRDefault="00EF03AD" w:rsidP="00EF03AD">
            <w:pPr>
              <w:pStyle w:val="a7"/>
              <w:rPr>
                <w:rFonts w:ascii="Calibri" w:eastAsia="Times New Roman" w:hAnsi="Calibri" w:cs="Times New Roman"/>
                <w:color w:val="000000"/>
                <w:lang w:eastAsia="ru-RU"/>
              </w:rPr>
            </w:pPr>
            <w:proofErr w:type="gramStart"/>
            <w:r w:rsidRPr="00EF03AD">
              <w:rPr>
                <w:rFonts w:ascii="Times New Roman" w:eastAsia="Times New Roman" w:hAnsi="Times New Roman" w:cs="Times New Roman"/>
                <w:color w:val="000000"/>
                <w:sz w:val="28"/>
                <w:lang w:eastAsia="ru-RU"/>
              </w:rPr>
              <w:t>Коммуникативные</w:t>
            </w:r>
            <w:proofErr w:type="gramEnd"/>
            <w:r w:rsidRPr="00EF03AD">
              <w:rPr>
                <w:rFonts w:ascii="Times New Roman" w:eastAsia="Times New Roman" w:hAnsi="Times New Roman" w:cs="Times New Roman"/>
                <w:color w:val="000000"/>
                <w:sz w:val="28"/>
                <w:lang w:eastAsia="ru-RU"/>
              </w:rPr>
              <w:t xml:space="preserve"> (умение слушать и понимать других, высказывать своё мнение и аргументировать свой ответ)</w:t>
            </w:r>
          </w:p>
        </w:tc>
      </w:tr>
      <w:tr w:rsidR="00EF03AD" w:rsidRPr="00EF03AD" w:rsidTr="00EF03AD">
        <w:trPr>
          <w:trHeight w:val="282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Физкультминутка.  </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Учитель  предлагает  отдохнуть:</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-Мы  с  вами  тоже  школьная  семья.  Давайте  вместе, дружно выполним зарядку.</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(Видео с физкультминуткой).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Ученики выполняют двигательные упражнения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proofErr w:type="gramStart"/>
            <w:r w:rsidRPr="00EF03AD">
              <w:rPr>
                <w:rFonts w:ascii="Times New Roman" w:eastAsia="Times New Roman" w:hAnsi="Times New Roman" w:cs="Times New Roman"/>
                <w:color w:val="000000"/>
                <w:sz w:val="28"/>
                <w:lang w:eastAsia="ru-RU"/>
              </w:rPr>
              <w:t>Коммуникативные (осуществление совместной двигательной деятельности).</w:t>
            </w:r>
            <w:proofErr w:type="gramEnd"/>
          </w:p>
        </w:tc>
      </w:tr>
      <w:tr w:rsidR="00EF03AD" w:rsidRPr="00EF03AD" w:rsidTr="00EF03AD">
        <w:trPr>
          <w:trHeight w:val="424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Обобщение</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Организует самостоятельную работу по закреплению  текста.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Выполните задание на карточке. Обсудите пословицы, выберите ту, которая соответствует данному произведению:</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 xml:space="preserve">Подражай </w:t>
            </w:r>
            <w:proofErr w:type="gramStart"/>
            <w:r w:rsidRPr="00EF03AD">
              <w:rPr>
                <w:rFonts w:ascii="Times New Roman" w:eastAsia="Times New Roman" w:hAnsi="Times New Roman" w:cs="Times New Roman"/>
                <w:i/>
                <w:iCs/>
                <w:color w:val="000000"/>
                <w:sz w:val="28"/>
                <w:lang w:eastAsia="ru-RU"/>
              </w:rPr>
              <w:t>хорошему</w:t>
            </w:r>
            <w:proofErr w:type="gramEnd"/>
            <w:r w:rsidRPr="00EF03AD">
              <w:rPr>
                <w:rFonts w:ascii="Times New Roman" w:eastAsia="Times New Roman" w:hAnsi="Times New Roman" w:cs="Times New Roman"/>
                <w:i/>
                <w:iCs/>
                <w:color w:val="000000"/>
                <w:sz w:val="28"/>
                <w:lang w:eastAsia="ru-RU"/>
              </w:rPr>
              <w:t xml:space="preserve"> даже во врагах, не подражай  дурному   даже в родителях.</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Чего себе не хочешь, того и другому не делай.</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i/>
                <w:iCs/>
                <w:color w:val="000000"/>
                <w:sz w:val="28"/>
                <w:lang w:eastAsia="ru-RU"/>
              </w:rPr>
              <w:t>Сначала думай, а потом делай.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-Хотите  побывать  в  роли  родителей  и  детей? Предлагаю вам выбрать один из диалогов и представить на суд зрителей.</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b/>
                <w:bCs/>
                <w:color w:val="000000"/>
                <w:sz w:val="28"/>
                <w:u w:val="single"/>
                <w:lang w:eastAsia="ru-RU"/>
              </w:rPr>
              <w:t>Ролевые игры </w:t>
            </w:r>
            <w:r w:rsidRPr="00EF03AD">
              <w:rPr>
                <w:rFonts w:ascii="Times New Roman" w:eastAsia="Times New Roman" w:hAnsi="Times New Roman" w:cs="Times New Roman"/>
                <w:color w:val="000000"/>
                <w:sz w:val="28"/>
                <w:lang w:eastAsia="ru-RU"/>
              </w:rPr>
              <w:t>(карточки).</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1</w:t>
            </w:r>
            <w:r w:rsidRPr="00EF03AD">
              <w:rPr>
                <w:rFonts w:ascii="Times New Roman" w:eastAsia="Times New Roman" w:hAnsi="Times New Roman" w:cs="Times New Roman"/>
                <w:i/>
                <w:iCs/>
                <w:color w:val="000000"/>
                <w:sz w:val="28"/>
                <w:lang w:eastAsia="ru-RU"/>
              </w:rPr>
              <w:t>.Сын:</w:t>
            </w:r>
            <w:r w:rsidRPr="00EF03AD">
              <w:rPr>
                <w:rFonts w:ascii="Times New Roman" w:eastAsia="Times New Roman" w:hAnsi="Times New Roman" w:cs="Times New Roman"/>
                <w:color w:val="000000"/>
                <w:sz w:val="28"/>
                <w:lang w:eastAsia="ru-RU"/>
              </w:rPr>
              <w:t>  Мам, надоела  ты  мне  со  своим  чтением! Я  хочу  мультик  посмотреть!                                                                                                           </w:t>
            </w:r>
            <w:r w:rsidRPr="00EF03AD">
              <w:rPr>
                <w:rFonts w:ascii="Times New Roman" w:eastAsia="Times New Roman" w:hAnsi="Times New Roman" w:cs="Times New Roman"/>
                <w:i/>
                <w:iCs/>
                <w:color w:val="000000"/>
                <w:sz w:val="28"/>
                <w:lang w:eastAsia="ru-RU"/>
              </w:rPr>
              <w:t>Мама</w:t>
            </w:r>
            <w:r w:rsidRPr="00EF03AD">
              <w:rPr>
                <w:rFonts w:ascii="Times New Roman" w:eastAsia="Times New Roman" w:hAnsi="Times New Roman" w:cs="Times New Roman"/>
                <w:color w:val="000000"/>
                <w:sz w:val="28"/>
                <w:lang w:eastAsia="ru-RU"/>
              </w:rPr>
              <w:t>:   Как  я  устала  повторять  тебе одно  и  то же.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2.</w:t>
            </w:r>
            <w:r w:rsidRPr="00EF03AD">
              <w:rPr>
                <w:rFonts w:ascii="Times New Roman" w:eastAsia="Times New Roman" w:hAnsi="Times New Roman" w:cs="Times New Roman"/>
                <w:i/>
                <w:iCs/>
                <w:color w:val="000000"/>
                <w:sz w:val="28"/>
                <w:lang w:eastAsia="ru-RU"/>
              </w:rPr>
              <w:t>Внук</w:t>
            </w:r>
            <w:r w:rsidRPr="00EF03AD">
              <w:rPr>
                <w:rFonts w:ascii="Times New Roman" w:eastAsia="Times New Roman" w:hAnsi="Times New Roman" w:cs="Times New Roman"/>
                <w:color w:val="000000"/>
                <w:sz w:val="28"/>
                <w:lang w:eastAsia="ru-RU"/>
              </w:rPr>
              <w:t>: Бабуль,  не  хочу  я  твою  кашу. Меня  уже  тошнит  от  нее!                                                                                                                              </w:t>
            </w:r>
            <w:r w:rsidRPr="00EF03AD">
              <w:rPr>
                <w:rFonts w:ascii="Times New Roman" w:eastAsia="Times New Roman" w:hAnsi="Times New Roman" w:cs="Times New Roman"/>
                <w:i/>
                <w:iCs/>
                <w:color w:val="000000"/>
                <w:sz w:val="28"/>
                <w:lang w:eastAsia="ru-RU"/>
              </w:rPr>
              <w:t>Бабушка:</w:t>
            </w:r>
            <w:r w:rsidRPr="00EF03AD">
              <w:rPr>
                <w:rFonts w:ascii="Times New Roman" w:eastAsia="Times New Roman" w:hAnsi="Times New Roman" w:cs="Times New Roman"/>
                <w:color w:val="000000"/>
                <w:sz w:val="28"/>
                <w:lang w:eastAsia="ru-RU"/>
              </w:rPr>
              <w:t>  Питаться  нужно  правильно! Ешь!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3.</w:t>
            </w:r>
            <w:r w:rsidRPr="00EF03AD">
              <w:rPr>
                <w:rFonts w:ascii="Times New Roman" w:eastAsia="Times New Roman" w:hAnsi="Times New Roman" w:cs="Times New Roman"/>
                <w:i/>
                <w:iCs/>
                <w:color w:val="000000"/>
                <w:sz w:val="28"/>
                <w:lang w:eastAsia="ru-RU"/>
              </w:rPr>
              <w:t>Дочь</w:t>
            </w:r>
            <w:r w:rsidRPr="00EF03AD">
              <w:rPr>
                <w:rFonts w:ascii="Times New Roman" w:eastAsia="Times New Roman" w:hAnsi="Times New Roman" w:cs="Times New Roman"/>
                <w:color w:val="000000"/>
                <w:sz w:val="28"/>
                <w:lang w:eastAsia="ru-RU"/>
              </w:rPr>
              <w:t>:  Мама,  ну  зачем  ты  выключила  компьютер!  Я   же  еще  не  доиграла!  Вот  всегда  ты  так!                                                                                       </w:t>
            </w:r>
            <w:r w:rsidRPr="00EF03AD">
              <w:rPr>
                <w:rFonts w:ascii="Times New Roman" w:eastAsia="Times New Roman" w:hAnsi="Times New Roman" w:cs="Times New Roman"/>
                <w:i/>
                <w:iCs/>
                <w:color w:val="000000"/>
                <w:sz w:val="28"/>
                <w:lang w:eastAsia="ru-RU"/>
              </w:rPr>
              <w:t>Мама</w:t>
            </w:r>
            <w:r w:rsidRPr="00EF03AD">
              <w:rPr>
                <w:rFonts w:ascii="Times New Roman" w:eastAsia="Times New Roman" w:hAnsi="Times New Roman" w:cs="Times New Roman"/>
                <w:color w:val="000000"/>
                <w:sz w:val="28"/>
                <w:lang w:eastAsia="ru-RU"/>
              </w:rPr>
              <w:t>:  Быстро учить  уроки!</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-Как вы думаете, кто прав в данных ситуациях?</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-Каким образом можно разрешить поставленные проблемы?</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Выбирают  задание (карточки  на  столах).</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Дают  ответы, доказывая  свою  точку  зрения.</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Выходят  дети  парами к доске, выполняют  задание на карточке, сами  распределяют  роли. Обыгрывают ситуацию.</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Коммуникативные (умение высказывать свои мысли в устной форме, высказывать и обосновывать свою точку зрения).</w:t>
            </w:r>
          </w:p>
          <w:p w:rsidR="00EF03AD" w:rsidRPr="00EF03AD" w:rsidRDefault="00EF03AD" w:rsidP="00EF03AD">
            <w:pPr>
              <w:pStyle w:val="a7"/>
              <w:rPr>
                <w:rFonts w:ascii="Calibri" w:eastAsia="Times New Roman" w:hAnsi="Calibri" w:cs="Times New Roman"/>
                <w:color w:val="000000"/>
                <w:lang w:eastAsia="ru-RU"/>
              </w:rPr>
            </w:pPr>
            <w:proofErr w:type="gramStart"/>
            <w:r w:rsidRPr="00EF03AD">
              <w:rPr>
                <w:rFonts w:ascii="Times New Roman" w:eastAsia="Times New Roman" w:hAnsi="Times New Roman" w:cs="Times New Roman"/>
                <w:color w:val="000000"/>
                <w:sz w:val="28"/>
                <w:lang w:eastAsia="ru-RU"/>
              </w:rPr>
              <w:t>Коммуникативные  (умение владеть  диалогической речью; умение   в совместной деятельности  договариваться,  приходить к общему решению).</w:t>
            </w:r>
            <w:proofErr w:type="gramEnd"/>
          </w:p>
        </w:tc>
      </w:tr>
      <w:tr w:rsidR="00EF03AD" w:rsidRPr="00EF03AD" w:rsidTr="00EF03AD">
        <w:trPr>
          <w:trHeight w:val="508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lastRenderedPageBreak/>
              <w:t>Рефлексия учебной деятельности на уроке (итог урока).</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Акцентирует внимание на конечных результатах учебной деятельности обучающихся на уроке.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-Вспомните нашу тему урока.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 чем мечтал Дениска?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-Какой он представляет себе «взрослую» жизнь?</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-Но так ли это на самом деле?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xml:space="preserve">-А что еще такое, по – </w:t>
            </w:r>
            <w:proofErr w:type="gramStart"/>
            <w:r w:rsidRPr="00EF03AD">
              <w:rPr>
                <w:rFonts w:ascii="Times New Roman" w:eastAsia="Times New Roman" w:hAnsi="Times New Roman" w:cs="Times New Roman"/>
                <w:color w:val="000000"/>
                <w:sz w:val="28"/>
                <w:lang w:eastAsia="ru-RU"/>
              </w:rPr>
              <w:t>вашему</w:t>
            </w:r>
            <w:proofErr w:type="gramEnd"/>
            <w:r w:rsidRPr="00EF03AD">
              <w:rPr>
                <w:rFonts w:ascii="Times New Roman" w:eastAsia="Times New Roman" w:hAnsi="Times New Roman" w:cs="Times New Roman"/>
                <w:color w:val="000000"/>
                <w:sz w:val="28"/>
                <w:lang w:eastAsia="ru-RU"/>
              </w:rPr>
              <w:t>, взрослая жизнь? (Работа, труд, чувство ответственности за детей, за семью, необходимость себя ограничивать и т.д.).</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Смогли мы решить поставленную проблему в начале урока?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-К  какому  выводу  вы  пришли?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-Молодцы! Вы  понимаете  своих  родителей  и  уважаете их!  Пусть  в ваших  семьях  царит  любовь  и взаимопонимание!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                                                                             </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В чем затруднялся?                                                                                                                     Что тебя удивило?                                                                                                                            Я сдела</w:t>
            </w:r>
            <w:proofErr w:type="gramStart"/>
            <w:r w:rsidRPr="00EF03AD">
              <w:rPr>
                <w:rFonts w:ascii="Times New Roman" w:eastAsia="Times New Roman" w:hAnsi="Times New Roman" w:cs="Times New Roman"/>
                <w:color w:val="000000"/>
                <w:sz w:val="28"/>
                <w:lang w:eastAsia="ru-RU"/>
              </w:rPr>
              <w:t>л(</w:t>
            </w:r>
            <w:proofErr w:type="gramEnd"/>
            <w:r w:rsidRPr="00EF03AD">
              <w:rPr>
                <w:rFonts w:ascii="Times New Roman" w:eastAsia="Times New Roman" w:hAnsi="Times New Roman" w:cs="Times New Roman"/>
                <w:color w:val="000000"/>
                <w:sz w:val="28"/>
                <w:lang w:eastAsia="ru-RU"/>
              </w:rPr>
              <w:t>а) вывод, что…                                                                                                            Мне захотелось…</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-Оцените  свою  работу  на  уроке. (У  каждого  на  столе      карточка).</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Предлагает заполнить  карточки.</w:t>
            </w:r>
            <w:r w:rsidRPr="00EF03AD">
              <w:rPr>
                <w:rFonts w:ascii="Times New Roman" w:eastAsia="Times New Roman" w:hAnsi="Times New Roman" w:cs="Times New Roman"/>
                <w:b/>
                <w:bCs/>
                <w:color w:val="000000"/>
                <w:sz w:val="28"/>
                <w:lang w:eastAsia="ru-RU"/>
              </w:rPr>
              <w:t> Определите, на каком уровне вы:</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b/>
                <w:bCs/>
                <w:color w:val="000000"/>
                <w:sz w:val="28"/>
                <w:lang w:eastAsia="ru-RU"/>
              </w:rPr>
              <w:t>Как  усвоил материал?</w:t>
            </w:r>
          </w:p>
          <w:tbl>
            <w:tblPr>
              <w:tblW w:w="6990" w:type="dxa"/>
              <w:tblCellMar>
                <w:left w:w="0" w:type="dxa"/>
                <w:right w:w="0" w:type="dxa"/>
              </w:tblCellMar>
              <w:tblLook w:val="04A0"/>
            </w:tblPr>
            <w:tblGrid>
              <w:gridCol w:w="1454"/>
              <w:gridCol w:w="1454"/>
              <w:gridCol w:w="1453"/>
              <w:gridCol w:w="1453"/>
              <w:gridCol w:w="1176"/>
            </w:tblGrid>
            <w:tr w:rsidR="00EF03AD" w:rsidRPr="00EF03AD">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bookmarkStart w:id="5" w:name="2"/>
                  <w:bookmarkStart w:id="6" w:name="45d8e087e526f26da8706d15bec1683739ff96fd" w:colFirst="1" w:colLast="1"/>
                  <w:bookmarkEnd w:id="5"/>
                  <w:r w:rsidRPr="00EF03AD">
                    <w:rPr>
                      <w:rFonts w:ascii="Times New Roman" w:eastAsia="Times New Roman" w:hAnsi="Times New Roman" w:cs="Times New Roman"/>
                      <w:color w:val="000000"/>
                      <w:sz w:val="28"/>
                      <w:lang w:eastAsia="ru-RU"/>
                    </w:rPr>
                    <w:t>1</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2</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4</w:t>
                  </w: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5</w:t>
                  </w:r>
                </w:p>
              </w:tc>
            </w:tr>
            <w:tr w:rsidR="00EF03AD" w:rsidRPr="00EF03AD">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1"/>
                      <w:szCs w:val="24"/>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1"/>
                      <w:szCs w:val="24"/>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1"/>
                      <w:szCs w:val="24"/>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1"/>
                      <w:szCs w:val="24"/>
                      <w:lang w:eastAsia="ru-RU"/>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1"/>
                      <w:szCs w:val="24"/>
                      <w:lang w:eastAsia="ru-RU"/>
                    </w:rPr>
                  </w:pPr>
                </w:p>
              </w:tc>
            </w:tr>
          </w:tbl>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b/>
                <w:bCs/>
                <w:color w:val="000000"/>
                <w:sz w:val="28"/>
                <w:lang w:eastAsia="ru-RU"/>
              </w:rPr>
              <w:t>Как  работал на уроке?</w:t>
            </w:r>
          </w:p>
          <w:tbl>
            <w:tblPr>
              <w:tblW w:w="6990" w:type="dxa"/>
              <w:tblCellMar>
                <w:left w:w="0" w:type="dxa"/>
                <w:right w:w="0" w:type="dxa"/>
              </w:tblCellMar>
              <w:tblLook w:val="04A0"/>
            </w:tblPr>
            <w:tblGrid>
              <w:gridCol w:w="1454"/>
              <w:gridCol w:w="1454"/>
              <w:gridCol w:w="1453"/>
              <w:gridCol w:w="1453"/>
              <w:gridCol w:w="1176"/>
            </w:tblGrid>
            <w:tr w:rsidR="00EF03AD" w:rsidRPr="00EF03AD">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bookmarkStart w:id="7" w:name="3"/>
                  <w:bookmarkEnd w:id="7"/>
                  <w:r w:rsidRPr="00EF03AD">
                    <w:rPr>
                      <w:rFonts w:ascii="Times New Roman" w:eastAsia="Times New Roman" w:hAnsi="Times New Roman" w:cs="Times New Roman"/>
                      <w:color w:val="000000"/>
                      <w:sz w:val="28"/>
                      <w:lang w:eastAsia="ru-RU"/>
                    </w:rPr>
                    <w:t>1</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2</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4</w:t>
                  </w: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5</w:t>
                  </w:r>
                </w:p>
              </w:tc>
            </w:tr>
            <w:bookmarkEnd w:id="6"/>
            <w:tr w:rsidR="00EF03AD" w:rsidRPr="00EF03AD">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1"/>
                      <w:szCs w:val="24"/>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1"/>
                      <w:szCs w:val="24"/>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1"/>
                      <w:szCs w:val="24"/>
                      <w:lang w:eastAsia="ru-RU"/>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1"/>
                      <w:szCs w:val="24"/>
                      <w:lang w:eastAsia="ru-RU"/>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1"/>
                      <w:szCs w:val="24"/>
                      <w:lang w:eastAsia="ru-RU"/>
                    </w:rPr>
                  </w:pPr>
                </w:p>
              </w:tc>
            </w:tr>
          </w:tbl>
          <w:p w:rsidR="00EF03AD" w:rsidRPr="00EF03AD" w:rsidRDefault="00EF03AD" w:rsidP="00EF03AD">
            <w:pPr>
              <w:pStyle w:val="a7"/>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Отвечают на вопросы учителя.</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Делают вывод.</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Осуществляют самооценку усвоения  материала   и  работы на уроке в  целом; формулируют конечный результат.</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proofErr w:type="gramStart"/>
            <w:r w:rsidRPr="00EF03AD">
              <w:rPr>
                <w:rFonts w:ascii="Times New Roman" w:eastAsia="Times New Roman" w:hAnsi="Times New Roman" w:cs="Times New Roman"/>
                <w:color w:val="000000"/>
                <w:sz w:val="28"/>
                <w:lang w:eastAsia="ru-RU"/>
              </w:rPr>
              <w:t>Регулятивные</w:t>
            </w:r>
            <w:proofErr w:type="gramEnd"/>
            <w:r w:rsidRPr="00EF03AD">
              <w:rPr>
                <w:rFonts w:ascii="Times New Roman" w:eastAsia="Times New Roman" w:hAnsi="Times New Roman" w:cs="Times New Roman"/>
                <w:color w:val="000000"/>
                <w:sz w:val="28"/>
                <w:lang w:eastAsia="ru-RU"/>
              </w:rPr>
              <w:t xml:space="preserve"> (умение осуществлять познавательную и личностную рефлексию)</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Регулятивные (умение оценивать учебные действия  в  соответствии  с поставленной задачей)</w:t>
            </w:r>
          </w:p>
          <w:p w:rsidR="00EF03AD" w:rsidRPr="00EF03AD" w:rsidRDefault="00EF03AD" w:rsidP="00EF03AD">
            <w:pPr>
              <w:pStyle w:val="a7"/>
              <w:rPr>
                <w:rFonts w:ascii="Calibri" w:eastAsia="Times New Roman" w:hAnsi="Calibri" w:cs="Times New Roman"/>
                <w:color w:val="000000"/>
                <w:lang w:eastAsia="ru-RU"/>
              </w:rPr>
            </w:pPr>
            <w:proofErr w:type="gramStart"/>
            <w:r w:rsidRPr="00EF03AD">
              <w:rPr>
                <w:rFonts w:ascii="Times New Roman" w:eastAsia="Times New Roman" w:hAnsi="Times New Roman" w:cs="Times New Roman"/>
                <w:color w:val="000000"/>
                <w:sz w:val="28"/>
                <w:lang w:eastAsia="ru-RU"/>
              </w:rPr>
              <w:t>Регулятивные (подведение  итогов своей познавательной, учебной, практической деятельности).</w:t>
            </w:r>
            <w:proofErr w:type="gramEnd"/>
          </w:p>
        </w:tc>
      </w:tr>
      <w:tr w:rsidR="00EF03AD" w:rsidRPr="00EF03AD" w:rsidTr="00EF03AD">
        <w:trPr>
          <w:trHeight w:val="12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b/>
                <w:bCs/>
                <w:color w:val="000000"/>
                <w:sz w:val="28"/>
                <w:lang w:eastAsia="ru-RU"/>
              </w:rPr>
              <w:t> </w:t>
            </w:r>
            <w:r w:rsidRPr="00EF03AD">
              <w:rPr>
                <w:rFonts w:ascii="Times New Roman" w:eastAsia="Times New Roman" w:hAnsi="Times New Roman" w:cs="Times New Roman"/>
                <w:color w:val="000000"/>
                <w:sz w:val="28"/>
                <w:lang w:eastAsia="ru-RU"/>
              </w:rPr>
              <w:t>Домашнее задание.</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Объясняет домашнее задание.</w:t>
            </w:r>
          </w:p>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Подготовить выразительное чтение рассказа или пересказ понравившихся отрывков, прочитать рассказ родителям.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Calibri" w:eastAsia="Times New Roman" w:hAnsi="Calibri" w:cs="Times New Roman"/>
                <w:color w:val="000000"/>
                <w:lang w:eastAsia="ru-RU"/>
              </w:rPr>
            </w:pPr>
            <w:r w:rsidRPr="00EF03AD">
              <w:rPr>
                <w:rFonts w:ascii="Times New Roman" w:eastAsia="Times New Roman" w:hAnsi="Times New Roman" w:cs="Times New Roman"/>
                <w:color w:val="000000"/>
                <w:sz w:val="28"/>
                <w:lang w:eastAsia="ru-RU"/>
              </w:rPr>
              <w:t>Записывают  в дневник.</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03AD" w:rsidRPr="00EF03AD" w:rsidRDefault="00EF03AD" w:rsidP="00EF03AD">
            <w:pPr>
              <w:pStyle w:val="a7"/>
              <w:rPr>
                <w:rFonts w:ascii="Times New Roman" w:eastAsia="Times New Roman" w:hAnsi="Times New Roman" w:cs="Times New Roman"/>
                <w:sz w:val="12"/>
                <w:szCs w:val="24"/>
                <w:lang w:eastAsia="ru-RU"/>
              </w:rPr>
            </w:pPr>
          </w:p>
        </w:tc>
      </w:tr>
    </w:tbl>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Чтение с пометками.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lastRenderedPageBreak/>
        <w:t>Виктор Юзефович Драгунский детский  писатель.  Писал  о  детях  и  для  детей. Самая известная его книга «Денискины рассказы».    Прототипом  Дениски  был  его  сын.</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 Драгунский родился в 1913 году, умер в 1972 году.</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Виктор  Юзефович  Драгунский  родился 17 ноября 1913 года в Нью-Йорке в семье эмигрантов из Белоруссии.  Родители  вскоре вернулись на родину и обосновались в  г. Гомеле. В 1925 году семья переехала  в Москву.                                                                                                                                                                      </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У Виктора всегда было много друзей. По вечерам они пробирались в городской парк, где выступали артисты. Виктор выучивал куплеты, которые исполняли артисты, научился танцевать и устраивал свои представления, на которые собиралась вся улица.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 1935 году  Виктор Юзефович  стал актёром Театра  транспорта.  Виктор Юзефович обладал прекрасным чувством юмора. Он стал писать юмористические рассказы</w:t>
      </w:r>
      <w:proofErr w:type="gramStart"/>
      <w:r w:rsidRPr="00EF03AD">
        <w:rPr>
          <w:rFonts w:ascii="Times New Roman" w:eastAsia="Times New Roman" w:hAnsi="Times New Roman" w:cs="Times New Roman"/>
          <w:color w:val="000000"/>
          <w:sz w:val="28"/>
          <w:lang w:eastAsia="ru-RU"/>
        </w:rPr>
        <w:t xml:space="preserve"> ,</w:t>
      </w:r>
      <w:proofErr w:type="gramEnd"/>
      <w:r w:rsidRPr="00EF03AD">
        <w:rPr>
          <w:rFonts w:ascii="Times New Roman" w:eastAsia="Times New Roman" w:hAnsi="Times New Roman" w:cs="Times New Roman"/>
          <w:color w:val="000000"/>
          <w:sz w:val="28"/>
          <w:lang w:eastAsia="ru-RU"/>
        </w:rPr>
        <w:t>пьесы В. Драгунский  писал  песни, небольшие  пьесы, сценки.</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Больше всего </w:t>
      </w:r>
      <w:proofErr w:type="gramStart"/>
      <w:r w:rsidRPr="00EF03AD">
        <w:rPr>
          <w:rFonts w:ascii="Times New Roman" w:eastAsia="Times New Roman" w:hAnsi="Times New Roman" w:cs="Times New Roman"/>
          <w:color w:val="000000"/>
          <w:sz w:val="28"/>
          <w:lang w:eastAsia="ru-RU"/>
        </w:rPr>
        <w:t>Драгунскому</w:t>
      </w:r>
      <w:proofErr w:type="gramEnd"/>
      <w:r w:rsidRPr="00EF03AD">
        <w:rPr>
          <w:rFonts w:ascii="Times New Roman" w:eastAsia="Times New Roman" w:hAnsi="Times New Roman" w:cs="Times New Roman"/>
          <w:color w:val="000000"/>
          <w:sz w:val="28"/>
          <w:lang w:eastAsia="ru-RU"/>
        </w:rPr>
        <w:t xml:space="preserve"> нравилось выступать перед детьми и наблюдать за их реакцией. Он даже  ушёл из театра, чтобы работать в цирке рыжим клоуном.</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За свою жизнь </w:t>
      </w:r>
      <w:proofErr w:type="gramStart"/>
      <w:r w:rsidRPr="00EF03AD">
        <w:rPr>
          <w:rFonts w:ascii="Times New Roman" w:eastAsia="Times New Roman" w:hAnsi="Times New Roman" w:cs="Times New Roman"/>
          <w:color w:val="000000"/>
          <w:sz w:val="28"/>
          <w:lang w:eastAsia="ru-RU"/>
        </w:rPr>
        <w:t>Драгунский</w:t>
      </w:r>
      <w:proofErr w:type="gramEnd"/>
      <w:r w:rsidRPr="00EF03AD">
        <w:rPr>
          <w:rFonts w:ascii="Times New Roman" w:eastAsia="Times New Roman" w:hAnsi="Times New Roman" w:cs="Times New Roman"/>
          <w:color w:val="000000"/>
          <w:sz w:val="28"/>
          <w:lang w:eastAsia="ru-RU"/>
        </w:rPr>
        <w:t xml:space="preserve"> сменил множество занятий. Он работал бакенщиком, токарем, лодочником, клоуном. Но всем нам он запомнится как автор замечательных детских рассказов.</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Виктор Драгунский писал  произведения и для взрослых тоже. В  1961 году  вышла повесть «Он упал на траву» о  первых днях войны и повесть «Сегодня и ежедневно» о жизни работников цирка.</w:t>
      </w:r>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Библиографический список</w:t>
      </w:r>
    </w:p>
    <w:p w:rsidR="00EF03AD" w:rsidRPr="00EF03AD" w:rsidRDefault="00EF03AD" w:rsidP="00EF03AD">
      <w:pPr>
        <w:pStyle w:val="a7"/>
        <w:rPr>
          <w:rFonts w:ascii="Calibri" w:eastAsia="Times New Roman" w:hAnsi="Calibri" w:cs="Arial"/>
          <w:color w:val="000000"/>
          <w:lang w:eastAsia="ru-RU"/>
        </w:rPr>
      </w:pPr>
      <w:proofErr w:type="spellStart"/>
      <w:r w:rsidRPr="00EF03AD">
        <w:rPr>
          <w:rFonts w:ascii="Times New Roman" w:eastAsia="Times New Roman" w:hAnsi="Times New Roman" w:cs="Times New Roman"/>
          <w:color w:val="000000"/>
          <w:sz w:val="28"/>
          <w:lang w:eastAsia="ru-RU"/>
        </w:rPr>
        <w:t>Бунеев</w:t>
      </w:r>
      <w:proofErr w:type="spellEnd"/>
      <w:r w:rsidRPr="00EF03AD">
        <w:rPr>
          <w:rFonts w:ascii="Times New Roman" w:eastAsia="Times New Roman" w:hAnsi="Times New Roman" w:cs="Times New Roman"/>
          <w:color w:val="000000"/>
          <w:sz w:val="28"/>
          <w:lang w:eastAsia="ru-RU"/>
        </w:rPr>
        <w:t xml:space="preserve"> Р.Н., </w:t>
      </w:r>
      <w:proofErr w:type="spellStart"/>
      <w:r w:rsidRPr="00EF03AD">
        <w:rPr>
          <w:rFonts w:ascii="Times New Roman" w:eastAsia="Times New Roman" w:hAnsi="Times New Roman" w:cs="Times New Roman"/>
          <w:color w:val="000000"/>
          <w:sz w:val="28"/>
          <w:lang w:eastAsia="ru-RU"/>
        </w:rPr>
        <w:t>Бунеева</w:t>
      </w:r>
      <w:proofErr w:type="spellEnd"/>
      <w:r w:rsidRPr="00EF03AD">
        <w:rPr>
          <w:rFonts w:ascii="Times New Roman" w:eastAsia="Times New Roman" w:hAnsi="Times New Roman" w:cs="Times New Roman"/>
          <w:color w:val="000000"/>
          <w:sz w:val="28"/>
          <w:lang w:eastAsia="ru-RU"/>
        </w:rPr>
        <w:t xml:space="preserve"> Е.В. Литературное чтение.3-й класс («В одном счастливом детстве»). В 2-х ч. Ч. 2. – 4-е изд., </w:t>
      </w:r>
      <w:proofErr w:type="spellStart"/>
      <w:r w:rsidRPr="00EF03AD">
        <w:rPr>
          <w:rFonts w:ascii="Times New Roman" w:eastAsia="Times New Roman" w:hAnsi="Times New Roman" w:cs="Times New Roman"/>
          <w:color w:val="000000"/>
          <w:sz w:val="28"/>
          <w:lang w:eastAsia="ru-RU"/>
        </w:rPr>
        <w:t>перераб</w:t>
      </w:r>
      <w:proofErr w:type="spellEnd"/>
      <w:r w:rsidRPr="00EF03AD">
        <w:rPr>
          <w:rFonts w:ascii="Times New Roman" w:eastAsia="Times New Roman" w:hAnsi="Times New Roman" w:cs="Times New Roman"/>
          <w:color w:val="000000"/>
          <w:sz w:val="28"/>
          <w:lang w:eastAsia="ru-RU"/>
        </w:rPr>
        <w:t xml:space="preserve">. – М.: </w:t>
      </w:r>
      <w:proofErr w:type="spellStart"/>
      <w:r w:rsidRPr="00EF03AD">
        <w:rPr>
          <w:rFonts w:ascii="Times New Roman" w:eastAsia="Times New Roman" w:hAnsi="Times New Roman" w:cs="Times New Roman"/>
          <w:color w:val="000000"/>
          <w:sz w:val="28"/>
          <w:lang w:eastAsia="ru-RU"/>
        </w:rPr>
        <w:t>Баласс</w:t>
      </w:r>
      <w:proofErr w:type="spellEnd"/>
      <w:r w:rsidRPr="00EF03AD">
        <w:rPr>
          <w:rFonts w:ascii="Times New Roman" w:eastAsia="Times New Roman" w:hAnsi="Times New Roman" w:cs="Times New Roman"/>
          <w:color w:val="000000"/>
          <w:sz w:val="28"/>
          <w:lang w:eastAsia="ru-RU"/>
        </w:rPr>
        <w:t>; Издательство Школьный дом, 2012. – 208с., ил. (Образовательная система «Школа 2100», серия «Свободный ум»);</w:t>
      </w:r>
    </w:p>
    <w:p w:rsidR="00EF03AD" w:rsidRPr="00EF03AD" w:rsidRDefault="00EF03AD" w:rsidP="00EF03AD">
      <w:pPr>
        <w:pStyle w:val="a7"/>
        <w:rPr>
          <w:rFonts w:ascii="Calibri" w:eastAsia="Times New Roman" w:hAnsi="Calibri" w:cs="Arial"/>
          <w:color w:val="000000"/>
          <w:lang w:eastAsia="ru-RU"/>
        </w:rPr>
      </w:pPr>
      <w:proofErr w:type="spellStart"/>
      <w:r w:rsidRPr="00EF03AD">
        <w:rPr>
          <w:rFonts w:ascii="Times New Roman" w:eastAsia="Times New Roman" w:hAnsi="Times New Roman" w:cs="Times New Roman"/>
          <w:color w:val="000000"/>
          <w:sz w:val="28"/>
          <w:lang w:eastAsia="ru-RU"/>
        </w:rPr>
        <w:t>Бунеева</w:t>
      </w:r>
      <w:proofErr w:type="spellEnd"/>
      <w:r w:rsidRPr="00EF03AD">
        <w:rPr>
          <w:rFonts w:ascii="Times New Roman" w:eastAsia="Times New Roman" w:hAnsi="Times New Roman" w:cs="Times New Roman"/>
          <w:color w:val="000000"/>
          <w:sz w:val="28"/>
          <w:lang w:eastAsia="ru-RU"/>
        </w:rPr>
        <w:t xml:space="preserve"> Е.В., </w:t>
      </w:r>
      <w:proofErr w:type="spellStart"/>
      <w:r w:rsidRPr="00EF03AD">
        <w:rPr>
          <w:rFonts w:ascii="Times New Roman" w:eastAsia="Times New Roman" w:hAnsi="Times New Roman" w:cs="Times New Roman"/>
          <w:color w:val="000000"/>
          <w:sz w:val="28"/>
          <w:lang w:eastAsia="ru-RU"/>
        </w:rPr>
        <w:t>Чиндилова</w:t>
      </w:r>
      <w:proofErr w:type="spellEnd"/>
      <w:r w:rsidRPr="00EF03AD">
        <w:rPr>
          <w:rFonts w:ascii="Times New Roman" w:eastAsia="Times New Roman" w:hAnsi="Times New Roman" w:cs="Times New Roman"/>
          <w:color w:val="000000"/>
          <w:sz w:val="28"/>
          <w:lang w:eastAsia="ru-RU"/>
        </w:rPr>
        <w:t xml:space="preserve"> О.В., Яковлева М.А. Уроки литературного чтения в 3-м классе. Методические рекомендации для учителя. – </w:t>
      </w:r>
      <w:proofErr w:type="gramStart"/>
      <w:r w:rsidRPr="00EF03AD">
        <w:rPr>
          <w:rFonts w:ascii="Times New Roman" w:eastAsia="Times New Roman" w:hAnsi="Times New Roman" w:cs="Times New Roman"/>
          <w:color w:val="000000"/>
          <w:sz w:val="28"/>
          <w:lang w:eastAsia="ru-RU"/>
        </w:rPr>
        <w:t xml:space="preserve">М.: </w:t>
      </w:r>
      <w:proofErr w:type="spellStart"/>
      <w:r w:rsidRPr="00EF03AD">
        <w:rPr>
          <w:rFonts w:ascii="Times New Roman" w:eastAsia="Times New Roman" w:hAnsi="Times New Roman" w:cs="Times New Roman"/>
          <w:color w:val="000000"/>
          <w:sz w:val="28"/>
          <w:lang w:eastAsia="ru-RU"/>
        </w:rPr>
        <w:t>Баласс</w:t>
      </w:r>
      <w:proofErr w:type="spellEnd"/>
      <w:r w:rsidRPr="00EF03AD">
        <w:rPr>
          <w:rFonts w:ascii="Times New Roman" w:eastAsia="Times New Roman" w:hAnsi="Times New Roman" w:cs="Times New Roman"/>
          <w:color w:val="000000"/>
          <w:sz w:val="28"/>
          <w:lang w:eastAsia="ru-RU"/>
        </w:rPr>
        <w:t>, 2009.-256 с. (Образовательная система «Школа 2100».</w:t>
      </w:r>
      <w:proofErr w:type="gramEnd"/>
      <w:r w:rsidRPr="00EF03AD">
        <w:rPr>
          <w:rFonts w:ascii="Times New Roman" w:eastAsia="Times New Roman" w:hAnsi="Times New Roman" w:cs="Times New Roman"/>
          <w:color w:val="000000"/>
          <w:sz w:val="28"/>
          <w:lang w:eastAsia="ru-RU"/>
        </w:rPr>
        <w:t xml:space="preserve"> </w:t>
      </w:r>
      <w:proofErr w:type="gramStart"/>
      <w:r w:rsidRPr="00EF03AD">
        <w:rPr>
          <w:rFonts w:ascii="Times New Roman" w:eastAsia="Times New Roman" w:hAnsi="Times New Roman" w:cs="Times New Roman"/>
          <w:color w:val="000000"/>
          <w:sz w:val="28"/>
          <w:lang w:eastAsia="ru-RU"/>
        </w:rPr>
        <w:t>Серия «Свободный ум»);</w:t>
      </w:r>
      <w:proofErr w:type="gramEnd"/>
    </w:p>
    <w:p w:rsidR="00EF03AD" w:rsidRPr="00EF03AD" w:rsidRDefault="00EF03AD" w:rsidP="00EF03AD">
      <w:pPr>
        <w:pStyle w:val="a7"/>
        <w:rPr>
          <w:rFonts w:ascii="Calibri" w:eastAsia="Times New Roman" w:hAnsi="Calibri" w:cs="Arial"/>
          <w:color w:val="000000"/>
          <w:lang w:eastAsia="ru-RU"/>
        </w:rPr>
      </w:pPr>
      <w:r w:rsidRPr="00EF03AD">
        <w:rPr>
          <w:rFonts w:ascii="Times New Roman" w:eastAsia="Times New Roman" w:hAnsi="Times New Roman" w:cs="Times New Roman"/>
          <w:color w:val="000000"/>
          <w:sz w:val="28"/>
          <w:lang w:eastAsia="ru-RU"/>
        </w:rPr>
        <w:t xml:space="preserve">Ожегов С.И., Шведова Н.Ю. Толковый словарь русского языка: 80000 слов и фразеологических выражений/Российская академия наук. Институт русского языка им. В.В. Виноградова. - 4-е изд., </w:t>
      </w:r>
      <w:proofErr w:type="gramStart"/>
      <w:r w:rsidRPr="00EF03AD">
        <w:rPr>
          <w:rFonts w:ascii="Times New Roman" w:eastAsia="Times New Roman" w:hAnsi="Times New Roman" w:cs="Times New Roman"/>
          <w:color w:val="000000"/>
          <w:sz w:val="28"/>
          <w:lang w:eastAsia="ru-RU"/>
        </w:rPr>
        <w:t>дополненное</w:t>
      </w:r>
      <w:proofErr w:type="gramEnd"/>
      <w:r w:rsidRPr="00EF03AD">
        <w:rPr>
          <w:rFonts w:ascii="Times New Roman" w:eastAsia="Times New Roman" w:hAnsi="Times New Roman" w:cs="Times New Roman"/>
          <w:color w:val="000000"/>
          <w:sz w:val="28"/>
          <w:lang w:eastAsia="ru-RU"/>
        </w:rPr>
        <w:t>. – М.: ООО «ИТИ Технологии», 2011. - 944 с.</w:t>
      </w:r>
    </w:p>
    <w:p w:rsidR="005C5A9B" w:rsidRDefault="005C5A9B" w:rsidP="00EF03AD">
      <w:pPr>
        <w:pStyle w:val="a7"/>
      </w:pPr>
    </w:p>
    <w:sectPr w:rsidR="005C5A9B" w:rsidSect="00EF03A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624E"/>
    <w:multiLevelType w:val="multilevel"/>
    <w:tmpl w:val="3D82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8658B"/>
    <w:multiLevelType w:val="multilevel"/>
    <w:tmpl w:val="B54A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45536"/>
    <w:multiLevelType w:val="multilevel"/>
    <w:tmpl w:val="8DD25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42919"/>
    <w:multiLevelType w:val="multilevel"/>
    <w:tmpl w:val="A0D21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B47654"/>
    <w:multiLevelType w:val="multilevel"/>
    <w:tmpl w:val="8BB4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919A0"/>
    <w:multiLevelType w:val="multilevel"/>
    <w:tmpl w:val="87C29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D5027C"/>
    <w:multiLevelType w:val="multilevel"/>
    <w:tmpl w:val="E2CA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7E2EB7"/>
    <w:multiLevelType w:val="multilevel"/>
    <w:tmpl w:val="BA4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56DA6"/>
    <w:multiLevelType w:val="multilevel"/>
    <w:tmpl w:val="B592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D2402E"/>
    <w:multiLevelType w:val="multilevel"/>
    <w:tmpl w:val="D2C4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F44010"/>
    <w:multiLevelType w:val="multilevel"/>
    <w:tmpl w:val="C3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A533E0"/>
    <w:multiLevelType w:val="multilevel"/>
    <w:tmpl w:val="904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050FBD"/>
    <w:multiLevelType w:val="multilevel"/>
    <w:tmpl w:val="E5D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3B0549"/>
    <w:multiLevelType w:val="multilevel"/>
    <w:tmpl w:val="EEE0C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82561"/>
    <w:multiLevelType w:val="multilevel"/>
    <w:tmpl w:val="7BF2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6829BB"/>
    <w:multiLevelType w:val="multilevel"/>
    <w:tmpl w:val="6C82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66779C"/>
    <w:multiLevelType w:val="multilevel"/>
    <w:tmpl w:val="CE6CA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772F26"/>
    <w:multiLevelType w:val="multilevel"/>
    <w:tmpl w:val="1DFA62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5A74BE"/>
    <w:multiLevelType w:val="multilevel"/>
    <w:tmpl w:val="ECC84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D74734"/>
    <w:multiLevelType w:val="multilevel"/>
    <w:tmpl w:val="B4D85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C929F1"/>
    <w:multiLevelType w:val="multilevel"/>
    <w:tmpl w:val="8A24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C23E6E"/>
    <w:multiLevelType w:val="multilevel"/>
    <w:tmpl w:val="9C027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6D3BA0"/>
    <w:multiLevelType w:val="multilevel"/>
    <w:tmpl w:val="2D2C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E41AB6"/>
    <w:multiLevelType w:val="multilevel"/>
    <w:tmpl w:val="EEC0DC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344CAB"/>
    <w:multiLevelType w:val="multilevel"/>
    <w:tmpl w:val="034A7F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361CB2"/>
    <w:multiLevelType w:val="multilevel"/>
    <w:tmpl w:val="F9141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A8538F"/>
    <w:multiLevelType w:val="multilevel"/>
    <w:tmpl w:val="C062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9B6976"/>
    <w:multiLevelType w:val="multilevel"/>
    <w:tmpl w:val="5B322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405573"/>
    <w:multiLevelType w:val="multilevel"/>
    <w:tmpl w:val="D8FE1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683277"/>
    <w:multiLevelType w:val="multilevel"/>
    <w:tmpl w:val="61B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192E17"/>
    <w:multiLevelType w:val="multilevel"/>
    <w:tmpl w:val="CDA6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56A8E"/>
    <w:multiLevelType w:val="multilevel"/>
    <w:tmpl w:val="1488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35280F"/>
    <w:multiLevelType w:val="multilevel"/>
    <w:tmpl w:val="069C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7F0B63"/>
    <w:multiLevelType w:val="multilevel"/>
    <w:tmpl w:val="2C6C98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572346"/>
    <w:multiLevelType w:val="multilevel"/>
    <w:tmpl w:val="FD34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3D2224"/>
    <w:multiLevelType w:val="multilevel"/>
    <w:tmpl w:val="FD1E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A06E35"/>
    <w:multiLevelType w:val="multilevel"/>
    <w:tmpl w:val="4CFE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653BBA"/>
    <w:multiLevelType w:val="multilevel"/>
    <w:tmpl w:val="14E62C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131C0F"/>
    <w:multiLevelType w:val="multilevel"/>
    <w:tmpl w:val="4386F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19317C"/>
    <w:multiLevelType w:val="multilevel"/>
    <w:tmpl w:val="23A0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0E4A76"/>
    <w:multiLevelType w:val="multilevel"/>
    <w:tmpl w:val="8CD2EF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0"/>
  </w:num>
  <w:num w:numId="3">
    <w:abstractNumId w:val="39"/>
  </w:num>
  <w:num w:numId="4">
    <w:abstractNumId w:val="21"/>
  </w:num>
  <w:num w:numId="5">
    <w:abstractNumId w:val="16"/>
  </w:num>
  <w:num w:numId="6">
    <w:abstractNumId w:val="9"/>
  </w:num>
  <w:num w:numId="7">
    <w:abstractNumId w:val="11"/>
  </w:num>
  <w:num w:numId="8">
    <w:abstractNumId w:val="27"/>
  </w:num>
  <w:num w:numId="9">
    <w:abstractNumId w:val="35"/>
  </w:num>
  <w:num w:numId="10">
    <w:abstractNumId w:val="36"/>
  </w:num>
  <w:num w:numId="11">
    <w:abstractNumId w:val="26"/>
  </w:num>
  <w:num w:numId="12">
    <w:abstractNumId w:val="34"/>
  </w:num>
  <w:num w:numId="13">
    <w:abstractNumId w:val="4"/>
  </w:num>
  <w:num w:numId="14">
    <w:abstractNumId w:val="28"/>
  </w:num>
  <w:num w:numId="15">
    <w:abstractNumId w:val="13"/>
  </w:num>
  <w:num w:numId="16">
    <w:abstractNumId w:val="40"/>
  </w:num>
  <w:num w:numId="17">
    <w:abstractNumId w:val="25"/>
  </w:num>
  <w:num w:numId="18">
    <w:abstractNumId w:val="24"/>
  </w:num>
  <w:num w:numId="19">
    <w:abstractNumId w:val="37"/>
  </w:num>
  <w:num w:numId="20">
    <w:abstractNumId w:val="29"/>
  </w:num>
  <w:num w:numId="21">
    <w:abstractNumId w:val="23"/>
  </w:num>
  <w:num w:numId="22">
    <w:abstractNumId w:val="1"/>
  </w:num>
  <w:num w:numId="23">
    <w:abstractNumId w:val="6"/>
  </w:num>
  <w:num w:numId="24">
    <w:abstractNumId w:val="38"/>
  </w:num>
  <w:num w:numId="25">
    <w:abstractNumId w:val="22"/>
  </w:num>
  <w:num w:numId="26">
    <w:abstractNumId w:val="12"/>
  </w:num>
  <w:num w:numId="27">
    <w:abstractNumId w:val="30"/>
  </w:num>
  <w:num w:numId="28">
    <w:abstractNumId w:val="0"/>
  </w:num>
  <w:num w:numId="29">
    <w:abstractNumId w:val="8"/>
  </w:num>
  <w:num w:numId="30">
    <w:abstractNumId w:val="32"/>
  </w:num>
  <w:num w:numId="31">
    <w:abstractNumId w:val="18"/>
  </w:num>
  <w:num w:numId="32">
    <w:abstractNumId w:val="5"/>
  </w:num>
  <w:num w:numId="33">
    <w:abstractNumId w:val="2"/>
  </w:num>
  <w:num w:numId="34">
    <w:abstractNumId w:val="17"/>
  </w:num>
  <w:num w:numId="35">
    <w:abstractNumId w:val="19"/>
  </w:num>
  <w:num w:numId="36">
    <w:abstractNumId w:val="15"/>
  </w:num>
  <w:num w:numId="37">
    <w:abstractNumId w:val="3"/>
  </w:num>
  <w:num w:numId="38">
    <w:abstractNumId w:val="33"/>
  </w:num>
  <w:num w:numId="39">
    <w:abstractNumId w:val="7"/>
  </w:num>
  <w:num w:numId="40">
    <w:abstractNumId w:val="20"/>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3AD"/>
    <w:rsid w:val="005C5A9B"/>
    <w:rsid w:val="00EF0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9B"/>
  </w:style>
  <w:style w:type="paragraph" w:styleId="1">
    <w:name w:val="heading 1"/>
    <w:basedOn w:val="a"/>
    <w:link w:val="10"/>
    <w:uiPriority w:val="9"/>
    <w:qFormat/>
    <w:rsid w:val="00EF03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03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F03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3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03A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F03AD"/>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F03AD"/>
  </w:style>
  <w:style w:type="character" w:styleId="a3">
    <w:name w:val="Hyperlink"/>
    <w:basedOn w:val="a0"/>
    <w:uiPriority w:val="99"/>
    <w:semiHidden/>
    <w:unhideWhenUsed/>
    <w:rsid w:val="00EF03AD"/>
    <w:rPr>
      <w:color w:val="0000FF"/>
      <w:u w:val="single"/>
    </w:rPr>
  </w:style>
  <w:style w:type="paragraph" w:styleId="a4">
    <w:name w:val="Normal (Web)"/>
    <w:basedOn w:val="a"/>
    <w:uiPriority w:val="99"/>
    <w:semiHidden/>
    <w:unhideWhenUsed/>
    <w:rsid w:val="00EF0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EF03AD"/>
  </w:style>
  <w:style w:type="character" w:customStyle="1" w:styleId="c12">
    <w:name w:val="c12"/>
    <w:basedOn w:val="a0"/>
    <w:rsid w:val="00EF03AD"/>
  </w:style>
  <w:style w:type="paragraph" w:customStyle="1" w:styleId="c10">
    <w:name w:val="c10"/>
    <w:basedOn w:val="a"/>
    <w:rsid w:val="00EF0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F0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F03AD"/>
  </w:style>
  <w:style w:type="paragraph" w:customStyle="1" w:styleId="c38">
    <w:name w:val="c38"/>
    <w:basedOn w:val="a"/>
    <w:rsid w:val="00EF0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F0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F03AD"/>
  </w:style>
  <w:style w:type="paragraph" w:customStyle="1" w:styleId="c2">
    <w:name w:val="c2"/>
    <w:basedOn w:val="a"/>
    <w:rsid w:val="00EF0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EF0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F0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F0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F0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03AD"/>
  </w:style>
  <w:style w:type="character" w:customStyle="1" w:styleId="c37">
    <w:name w:val="c37"/>
    <w:basedOn w:val="a0"/>
    <w:rsid w:val="00EF03AD"/>
  </w:style>
  <w:style w:type="character" w:customStyle="1" w:styleId="c16">
    <w:name w:val="c16"/>
    <w:basedOn w:val="a0"/>
    <w:rsid w:val="00EF03AD"/>
  </w:style>
  <w:style w:type="paragraph" w:customStyle="1" w:styleId="c6">
    <w:name w:val="c6"/>
    <w:basedOn w:val="a"/>
    <w:rsid w:val="00EF0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F03AD"/>
  </w:style>
  <w:style w:type="paragraph" w:styleId="a5">
    <w:name w:val="Balloon Text"/>
    <w:basedOn w:val="a"/>
    <w:link w:val="a6"/>
    <w:uiPriority w:val="99"/>
    <w:semiHidden/>
    <w:unhideWhenUsed/>
    <w:rsid w:val="00EF03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03AD"/>
    <w:rPr>
      <w:rFonts w:ascii="Tahoma" w:hAnsi="Tahoma" w:cs="Tahoma"/>
      <w:sz w:val="16"/>
      <w:szCs w:val="16"/>
    </w:rPr>
  </w:style>
  <w:style w:type="paragraph" w:styleId="a7">
    <w:name w:val="No Spacing"/>
    <w:uiPriority w:val="1"/>
    <w:qFormat/>
    <w:rsid w:val="00EF03AD"/>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4694102">
      <w:bodyDiv w:val="1"/>
      <w:marLeft w:val="0"/>
      <w:marRight w:val="0"/>
      <w:marTop w:val="0"/>
      <w:marBottom w:val="0"/>
      <w:divBdr>
        <w:top w:val="none" w:sz="0" w:space="0" w:color="auto"/>
        <w:left w:val="none" w:sz="0" w:space="0" w:color="auto"/>
        <w:bottom w:val="none" w:sz="0" w:space="0" w:color="auto"/>
        <w:right w:val="none" w:sz="0" w:space="0" w:color="auto"/>
      </w:divBdr>
      <w:divsChild>
        <w:div w:id="1700156704">
          <w:marLeft w:val="0"/>
          <w:marRight w:val="0"/>
          <w:marTop w:val="0"/>
          <w:marBottom w:val="0"/>
          <w:divBdr>
            <w:top w:val="none" w:sz="0" w:space="0" w:color="auto"/>
            <w:left w:val="none" w:sz="0" w:space="0" w:color="auto"/>
            <w:bottom w:val="none" w:sz="0" w:space="0" w:color="auto"/>
            <w:right w:val="none" w:sz="0" w:space="0" w:color="auto"/>
          </w:divBdr>
          <w:divsChild>
            <w:div w:id="253898488">
              <w:marLeft w:val="0"/>
              <w:marRight w:val="0"/>
              <w:marTop w:val="0"/>
              <w:marBottom w:val="0"/>
              <w:divBdr>
                <w:top w:val="none" w:sz="0" w:space="0" w:color="auto"/>
                <w:left w:val="none" w:sz="0" w:space="0" w:color="auto"/>
                <w:bottom w:val="none" w:sz="0" w:space="0" w:color="auto"/>
                <w:right w:val="none" w:sz="0" w:space="0" w:color="auto"/>
              </w:divBdr>
              <w:divsChild>
                <w:div w:id="736589386">
                  <w:marLeft w:val="0"/>
                  <w:marRight w:val="0"/>
                  <w:marTop w:val="0"/>
                  <w:marBottom w:val="360"/>
                  <w:divBdr>
                    <w:top w:val="none" w:sz="0" w:space="0" w:color="auto"/>
                    <w:left w:val="none" w:sz="0" w:space="0" w:color="auto"/>
                    <w:bottom w:val="none" w:sz="0" w:space="0" w:color="auto"/>
                    <w:right w:val="none" w:sz="0" w:space="0" w:color="auto"/>
                  </w:divBdr>
                  <w:divsChild>
                    <w:div w:id="1527015169">
                      <w:marLeft w:val="0"/>
                      <w:marRight w:val="0"/>
                      <w:marTop w:val="0"/>
                      <w:marBottom w:val="0"/>
                      <w:divBdr>
                        <w:top w:val="none" w:sz="0" w:space="0" w:color="auto"/>
                        <w:left w:val="none" w:sz="0" w:space="0" w:color="auto"/>
                        <w:bottom w:val="none" w:sz="0" w:space="0" w:color="auto"/>
                        <w:right w:val="none" w:sz="0" w:space="0" w:color="auto"/>
                      </w:divBdr>
                      <w:divsChild>
                        <w:div w:id="1680421430">
                          <w:marLeft w:val="0"/>
                          <w:marRight w:val="0"/>
                          <w:marTop w:val="0"/>
                          <w:marBottom w:val="0"/>
                          <w:divBdr>
                            <w:top w:val="none" w:sz="0" w:space="0" w:color="auto"/>
                            <w:left w:val="none" w:sz="0" w:space="0" w:color="auto"/>
                            <w:bottom w:val="none" w:sz="0" w:space="0" w:color="auto"/>
                            <w:right w:val="none" w:sz="0" w:space="0" w:color="auto"/>
                          </w:divBdr>
                          <w:divsChild>
                            <w:div w:id="601957191">
                              <w:marLeft w:val="0"/>
                              <w:marRight w:val="0"/>
                              <w:marTop w:val="0"/>
                              <w:marBottom w:val="0"/>
                              <w:divBdr>
                                <w:top w:val="none" w:sz="0" w:space="0" w:color="auto"/>
                                <w:left w:val="none" w:sz="0" w:space="0" w:color="auto"/>
                                <w:bottom w:val="none" w:sz="0" w:space="0" w:color="auto"/>
                                <w:right w:val="none" w:sz="0" w:space="0" w:color="auto"/>
                              </w:divBdr>
                              <w:divsChild>
                                <w:div w:id="1778524046">
                                  <w:marLeft w:val="0"/>
                                  <w:marRight w:val="0"/>
                                  <w:marTop w:val="0"/>
                                  <w:marBottom w:val="0"/>
                                  <w:divBdr>
                                    <w:top w:val="none" w:sz="0" w:space="0" w:color="auto"/>
                                    <w:left w:val="none" w:sz="0" w:space="0" w:color="auto"/>
                                    <w:bottom w:val="none" w:sz="0" w:space="0" w:color="auto"/>
                                    <w:right w:val="none" w:sz="0" w:space="0" w:color="auto"/>
                                  </w:divBdr>
                                  <w:divsChild>
                                    <w:div w:id="153186988">
                                      <w:marLeft w:val="0"/>
                                      <w:marRight w:val="0"/>
                                      <w:marTop w:val="0"/>
                                      <w:marBottom w:val="360"/>
                                      <w:divBdr>
                                        <w:top w:val="none" w:sz="0" w:space="0" w:color="auto"/>
                                        <w:left w:val="none" w:sz="0" w:space="0" w:color="auto"/>
                                        <w:bottom w:val="none" w:sz="0" w:space="0" w:color="auto"/>
                                        <w:right w:val="none" w:sz="0" w:space="0" w:color="auto"/>
                                      </w:divBdr>
                                      <w:divsChild>
                                        <w:div w:id="159319237">
                                          <w:marLeft w:val="60"/>
                                          <w:marRight w:val="0"/>
                                          <w:marTop w:val="0"/>
                                          <w:marBottom w:val="30"/>
                                          <w:divBdr>
                                            <w:top w:val="none" w:sz="0" w:space="0" w:color="auto"/>
                                            <w:left w:val="none" w:sz="0" w:space="0" w:color="auto"/>
                                            <w:bottom w:val="none" w:sz="0" w:space="0" w:color="auto"/>
                                            <w:right w:val="none" w:sz="0" w:space="0" w:color="auto"/>
                                          </w:divBdr>
                                        </w:div>
                                        <w:div w:id="2060202166">
                                          <w:marLeft w:val="0"/>
                                          <w:marRight w:val="0"/>
                                          <w:marTop w:val="0"/>
                                          <w:marBottom w:val="0"/>
                                          <w:divBdr>
                                            <w:top w:val="none" w:sz="0" w:space="0" w:color="auto"/>
                                            <w:left w:val="none" w:sz="0" w:space="0" w:color="auto"/>
                                            <w:bottom w:val="none" w:sz="0" w:space="0" w:color="auto"/>
                                            <w:right w:val="none" w:sz="0" w:space="0" w:color="auto"/>
                                          </w:divBdr>
                                        </w:div>
                                        <w:div w:id="1729378304">
                                          <w:marLeft w:val="0"/>
                                          <w:marRight w:val="0"/>
                                          <w:marTop w:val="0"/>
                                          <w:marBottom w:val="0"/>
                                          <w:divBdr>
                                            <w:top w:val="none" w:sz="0" w:space="0" w:color="auto"/>
                                            <w:left w:val="none" w:sz="0" w:space="0" w:color="auto"/>
                                            <w:bottom w:val="none" w:sz="0" w:space="0" w:color="auto"/>
                                            <w:right w:val="none" w:sz="0" w:space="0" w:color="auto"/>
                                          </w:divBdr>
                                          <w:divsChild>
                                            <w:div w:id="598367897">
                                              <w:marLeft w:val="0"/>
                                              <w:marRight w:val="0"/>
                                              <w:marTop w:val="0"/>
                                              <w:marBottom w:val="0"/>
                                              <w:divBdr>
                                                <w:top w:val="none" w:sz="0" w:space="0" w:color="auto"/>
                                                <w:left w:val="none" w:sz="0" w:space="0" w:color="auto"/>
                                                <w:bottom w:val="none" w:sz="0" w:space="0" w:color="auto"/>
                                                <w:right w:val="none" w:sz="0" w:space="0" w:color="auto"/>
                                              </w:divBdr>
                                              <w:divsChild>
                                                <w:div w:id="543832225">
                                                  <w:marLeft w:val="0"/>
                                                  <w:marRight w:val="0"/>
                                                  <w:marTop w:val="0"/>
                                                  <w:marBottom w:val="0"/>
                                                  <w:divBdr>
                                                    <w:top w:val="none" w:sz="0" w:space="0" w:color="auto"/>
                                                    <w:left w:val="none" w:sz="0" w:space="0" w:color="auto"/>
                                                    <w:bottom w:val="none" w:sz="0" w:space="0" w:color="auto"/>
                                                    <w:right w:val="none" w:sz="0" w:space="0" w:color="auto"/>
                                                  </w:divBdr>
                                                  <w:divsChild>
                                                    <w:div w:id="13376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1062">
                                              <w:marLeft w:val="0"/>
                                              <w:marRight w:val="0"/>
                                              <w:marTop w:val="0"/>
                                              <w:marBottom w:val="0"/>
                                              <w:divBdr>
                                                <w:top w:val="none" w:sz="0" w:space="0" w:color="auto"/>
                                                <w:left w:val="none" w:sz="0" w:space="0" w:color="auto"/>
                                                <w:bottom w:val="none" w:sz="0" w:space="0" w:color="auto"/>
                                                <w:right w:val="none" w:sz="0" w:space="0" w:color="auto"/>
                                              </w:divBdr>
                                              <w:divsChild>
                                                <w:div w:id="1809277718">
                                                  <w:marLeft w:val="0"/>
                                                  <w:marRight w:val="0"/>
                                                  <w:marTop w:val="0"/>
                                                  <w:marBottom w:val="0"/>
                                                  <w:divBdr>
                                                    <w:top w:val="none" w:sz="0" w:space="0" w:color="auto"/>
                                                    <w:left w:val="none" w:sz="0" w:space="0" w:color="auto"/>
                                                    <w:bottom w:val="none" w:sz="0" w:space="0" w:color="auto"/>
                                                    <w:right w:val="none" w:sz="0" w:space="0" w:color="auto"/>
                                                  </w:divBdr>
                                                  <w:divsChild>
                                                    <w:div w:id="9328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yandex.ru%2Fclck%2Fjsredir%3Ffrom%3Dyandex.ru&amp;sa=D&amp;sntz=1&amp;usg=AFQjCNFyWi42am7VHKql7tEiuEJZjJ6iMA" TargetMode="External"/><Relationship Id="rId3" Type="http://schemas.openxmlformats.org/officeDocument/2006/relationships/settings" Target="settings.xml"/><Relationship Id="rId7" Type="http://schemas.openxmlformats.org/officeDocument/2006/relationships/hyperlink" Target="http://www.google.com/url?q=http%3A%2F%2Fwww.km.ru%2Freferats%2F332628-razvitie-navykov-smyslovogo-chteniya-pri-rabote-s-razlichnymi-tekstami-na-urokakh&amp;sa=D&amp;sntz=1&amp;usg=AFQjCNFhYwModsX3BniUrr46yGuafmYP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festival.1september.ru%2Farticles%2F632538%2F&amp;sa=D&amp;sntz=1&amp;usg=AFQjCNFJgbkDQpNdb2vtxubjPs9Xz3in0g" TargetMode="External"/><Relationship Id="rId5" Type="http://schemas.openxmlformats.org/officeDocument/2006/relationships/hyperlink" Target="http://www.google.com/url?q=http%3A%2F%2Fyandex.ru%2Fclck%2Fjsredir%3Ffrom%3Dyandex.ru&amp;sa=D&amp;sntz=1&amp;usg=AFQjCNFyWi42am7VHKql7tEiuEJZjJ6iM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7938</Words>
  <Characters>45252</Characters>
  <Application>Microsoft Office Word</Application>
  <DocSecurity>0</DocSecurity>
  <Lines>377</Lines>
  <Paragraphs>106</Paragraphs>
  <ScaleCrop>false</ScaleCrop>
  <Company>Curnos™</Company>
  <LinksUpToDate>false</LinksUpToDate>
  <CharactersWithSpaces>53084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Голобоков</dc:creator>
  <cp:lastModifiedBy>Голобоков</cp:lastModifiedBy>
  <cp:revision>2</cp:revision>
  <dcterms:created xsi:type="dcterms:W3CDTF">2016-01-13T11:37:00Z</dcterms:created>
  <dcterms:modified xsi:type="dcterms:W3CDTF">2016-01-13T11:41:00Z</dcterms:modified>
</cp:coreProperties>
</file>